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1C9" w:rsidRDefault="003251C9"/>
    <w:p w:rsidR="00231BCC" w:rsidRDefault="00231BCC"/>
    <w:tbl>
      <w:tblPr>
        <w:tblpPr w:leftFromText="141" w:rightFromText="141" w:vertAnchor="page" w:horzAnchor="margin" w:tblpY="2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3251C9" w:rsidRPr="00CC4138" w:rsidTr="00231BCC">
        <w:trPr>
          <w:trHeight w:val="2741"/>
        </w:trPr>
        <w:tc>
          <w:tcPr>
            <w:tcW w:w="9062" w:type="dxa"/>
            <w:shd w:val="clear" w:color="auto" w:fill="FFFF00"/>
          </w:tcPr>
          <w:p w:rsidR="003251C9" w:rsidRPr="003251C9" w:rsidRDefault="003251C9" w:rsidP="00231BCC">
            <w:pPr>
              <w:spacing w:before="240"/>
              <w:jc w:val="center"/>
              <w:rPr>
                <w:rFonts w:cs="Times New Roman"/>
                <w:b/>
                <w:sz w:val="44"/>
                <w:szCs w:val="24"/>
              </w:rPr>
            </w:pPr>
            <w:r w:rsidRPr="003251C9">
              <w:rPr>
                <w:rFonts w:cs="Times New Roman"/>
                <w:b/>
                <w:sz w:val="44"/>
                <w:szCs w:val="24"/>
              </w:rPr>
              <w:t>BILAN SCIENTIFIQUE ET FINANCIER</w:t>
            </w:r>
          </w:p>
          <w:p w:rsidR="003251C9" w:rsidRPr="003251C9" w:rsidRDefault="003251C9" w:rsidP="00231BCC">
            <w:pPr>
              <w:spacing w:before="240"/>
              <w:jc w:val="center"/>
              <w:rPr>
                <w:rFonts w:cs="Times New Roman"/>
                <w:b/>
                <w:sz w:val="44"/>
                <w:szCs w:val="24"/>
              </w:rPr>
            </w:pPr>
            <w:r w:rsidRPr="003251C9">
              <w:rPr>
                <w:rFonts w:cs="Times New Roman"/>
                <w:b/>
                <w:sz w:val="44"/>
                <w:szCs w:val="24"/>
              </w:rPr>
              <w:t xml:space="preserve">DES PROJETS PLURI-ANNUELS </w:t>
            </w:r>
          </w:p>
          <w:p w:rsidR="003251C9" w:rsidRPr="003251C9" w:rsidRDefault="00C86D32" w:rsidP="00231BC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cs="Times New Roman"/>
                <w:b/>
                <w:sz w:val="36"/>
                <w:szCs w:val="24"/>
              </w:rPr>
              <w:t>DÉJÀ VALIDÉ</w:t>
            </w:r>
            <w:r w:rsidR="003251C9" w:rsidRPr="003251C9">
              <w:rPr>
                <w:rFonts w:cs="Times New Roman"/>
                <w:b/>
                <w:sz w:val="36"/>
                <w:szCs w:val="24"/>
              </w:rPr>
              <w:t>S PAR PARIS 8</w:t>
            </w:r>
          </w:p>
        </w:tc>
      </w:tr>
    </w:tbl>
    <w:p w:rsidR="00262B35" w:rsidRDefault="00262B35" w:rsidP="00262B35">
      <w:pPr>
        <w:widowControl w:val="0"/>
        <w:autoSpaceDE w:val="0"/>
        <w:spacing w:after="120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661"/>
        <w:gridCol w:w="5401"/>
      </w:tblGrid>
      <w:tr w:rsidR="00262B35" w:rsidTr="00DD151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5" w:rsidRPr="00262B35" w:rsidRDefault="00262B35" w:rsidP="00262B35">
            <w:pPr>
              <w:pStyle w:val="Sansinterligne"/>
              <w:rPr>
                <w:rFonts w:cs="Arial"/>
                <w:b/>
                <w:bCs/>
                <w:color w:val="000000"/>
                <w:lang w:bidi="fr-FR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zh-CN" w:bidi="fr-FR"/>
              </w:rPr>
              <w:t xml:space="preserve">Ouverture </w:t>
            </w:r>
            <w:r>
              <w:rPr>
                <w:b/>
                <w:bCs/>
              </w:rPr>
              <w:t>de l’appel : 28 octobre 2024</w:t>
            </w:r>
          </w:p>
          <w:p w:rsidR="00262B35" w:rsidRDefault="00262B35" w:rsidP="00262B35">
            <w:pPr>
              <w:widowControl w:val="0"/>
              <w:autoSpaceDE w:val="0"/>
              <w:spacing w:after="0" w:line="240" w:lineRule="auto"/>
              <w:rPr>
                <w:rFonts w:ascii="Calibri" w:hAnsi="Calibri" w:cs="Arial"/>
                <w:bCs/>
                <w:color w:val="000000"/>
                <w:sz w:val="20"/>
                <w:szCs w:val="20"/>
                <w:lang w:bidi="fr-FR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  <w:lang w:bidi="fr-FR"/>
              </w:rPr>
              <w:t>Une session de formation au montage de projets aura lieu le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u w:val="single"/>
                <w:lang w:bidi="fr-FR"/>
              </w:rPr>
              <w:t xml:space="preserve"> 31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  <w:u w:val="single"/>
                <w:lang w:bidi="fr-FR"/>
              </w:rPr>
              <w:t xml:space="preserve"> octobre 2024 à 10h</w:t>
            </w:r>
            <w:r>
              <w:rPr>
                <w:rFonts w:ascii="Calibri" w:hAnsi="Calibri" w:cs="Arial"/>
                <w:bCs/>
                <w:color w:val="000000"/>
                <w:sz w:val="20"/>
                <w:szCs w:val="20"/>
                <w:lang w:bidi="fr-FR"/>
              </w:rPr>
              <w:t xml:space="preserve">. </w:t>
            </w:r>
          </w:p>
          <w:p w:rsidR="00262B35" w:rsidRDefault="00262B35" w:rsidP="00262B35">
            <w:pPr>
              <w:widowControl w:val="0"/>
              <w:autoSpaceDE w:val="0"/>
              <w:spacing w:after="0" w:line="240" w:lineRule="auto"/>
              <w:rPr>
                <w:rFonts w:ascii="Calibri" w:hAnsi="Calibri" w:cs="Arial"/>
                <w:bCs/>
                <w:color w:val="000000"/>
                <w:sz w:val="20"/>
                <w:szCs w:val="20"/>
                <w:lang w:bidi="fr-FR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  <w:lang w:bidi="fr-FR"/>
              </w:rPr>
              <w:t xml:space="preserve">Lien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20"/>
                <w:szCs w:val="20"/>
                <w:lang w:bidi="fr-FR"/>
              </w:rPr>
              <w:t>visio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20"/>
                <w:szCs w:val="20"/>
                <w:lang w:bidi="fr-FR"/>
              </w:rPr>
              <w:t> </w:t>
            </w:r>
            <w:hyperlink r:id="rId7" w:history="1">
              <w:r>
                <w:rPr>
                  <w:rStyle w:val="Lienhypertexte"/>
                  <w:rFonts w:ascii="Calibri" w:hAnsi="Calibri" w:cs="Arial"/>
                  <w:bCs/>
                  <w:sz w:val="20"/>
                  <w:szCs w:val="20"/>
                  <w:lang w:bidi="fr-FR"/>
                </w:rPr>
                <w:t>ICI</w:t>
              </w:r>
            </w:hyperlink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35" w:rsidRPr="00262B35" w:rsidRDefault="00262B35" w:rsidP="00262B35">
            <w:pPr>
              <w:spacing w:after="0" w:line="240" w:lineRule="auto"/>
              <w:rPr>
                <w:rFonts w:ascii="Calibri" w:hAnsi="Calibri" w:cs="Arial"/>
                <w:b/>
                <w:bCs/>
                <w:color w:val="000000"/>
                <w:lang w:bidi="fr-FR"/>
              </w:rPr>
            </w:pPr>
            <w:r>
              <w:rPr>
                <w:rFonts w:ascii="Calibri" w:hAnsi="Calibri" w:cs="Arial"/>
                <w:b/>
                <w:bCs/>
                <w:color w:val="000000"/>
                <w:lang w:bidi="fr-FR"/>
              </w:rPr>
              <w:t>Date limite de dépôt : 4 décembre 2024</w:t>
            </w:r>
          </w:p>
          <w:p w:rsidR="00262B35" w:rsidRDefault="00262B35" w:rsidP="00262B35">
            <w:pPr>
              <w:spacing w:after="0" w:line="240" w:lineRule="auto"/>
              <w:rPr>
                <w:rFonts w:ascii="Calibri" w:hAnsi="Calibri" w:cs="Arial"/>
                <w:b/>
                <w:bCs/>
                <w:color w:val="FF0000"/>
                <w:sz w:val="20"/>
                <w:szCs w:val="20"/>
                <w:lang w:bidi="fr-FR"/>
              </w:rPr>
            </w:pPr>
            <w:r>
              <w:rPr>
                <w:rFonts w:ascii="Calibri" w:hAnsi="Calibri" w:cs="Arial"/>
                <w:b/>
                <w:bCs/>
                <w:color w:val="FF0000"/>
                <w:sz w:val="20"/>
                <w:szCs w:val="20"/>
                <w:lang w:bidi="fr-FR"/>
              </w:rPr>
              <w:t xml:space="preserve">- à adresser à : </w:t>
            </w:r>
            <w:hyperlink r:id="rId8" w:history="1">
              <w:r>
                <w:rPr>
                  <w:rStyle w:val="Lienhypertexte"/>
                  <w:rFonts w:ascii="Calibri" w:hAnsi="Calibri" w:cs="Calibri"/>
                  <w:b/>
                  <w:bCs/>
                  <w:lang w:bidi="fr-FR"/>
                </w:rPr>
                <w:t>a</w:t>
              </w:r>
              <w:r>
                <w:rPr>
                  <w:rStyle w:val="Lienhypertexte"/>
                  <w:rFonts w:ascii="Calibri" w:hAnsi="Calibri" w:cs="Calibri"/>
                  <w:b/>
                </w:rPr>
                <w:t>ap.p8</w:t>
              </w:r>
              <w:r>
                <w:rPr>
                  <w:rStyle w:val="Lienhypertexte"/>
                  <w:rFonts w:ascii="Calibri" w:hAnsi="Calibri" w:cs="Calibri"/>
                  <w:b/>
                  <w:bCs/>
                  <w:lang w:bidi="fr-FR"/>
                </w:rPr>
                <w:t>@univ-paris8.fr</w:t>
              </w:r>
            </w:hyperlink>
          </w:p>
          <w:p w:rsidR="00262B35" w:rsidRDefault="00262B35" w:rsidP="00262B35">
            <w:pPr>
              <w:spacing w:after="0" w:line="240" w:lineRule="auto"/>
              <w:rPr>
                <w:rFonts w:ascii="Calibri" w:hAnsi="Calibri" w:cs="Arial"/>
                <w:b/>
                <w:bCs/>
                <w:color w:val="FF0000"/>
                <w:sz w:val="20"/>
                <w:szCs w:val="20"/>
                <w:lang w:bidi="fr-FR"/>
              </w:rPr>
            </w:pPr>
            <w:r>
              <w:rPr>
                <w:rFonts w:ascii="Calibri" w:hAnsi="Calibri" w:cs="Arial"/>
                <w:b/>
                <w:bCs/>
                <w:color w:val="FF0000"/>
                <w:sz w:val="20"/>
                <w:szCs w:val="20"/>
                <w:lang w:bidi="fr-FR"/>
              </w:rPr>
              <w:t>- 1 unique document en PDF</w:t>
            </w:r>
          </w:p>
          <w:p w:rsidR="00262B35" w:rsidRDefault="00262B35" w:rsidP="00262B35">
            <w:pPr>
              <w:spacing w:after="0" w:line="240" w:lineRule="auto"/>
              <w:rPr>
                <w:rFonts w:ascii="Calibri" w:hAnsi="Calibri" w:cs="Calibri"/>
                <w:lang w:bidi="fr-FR"/>
              </w:rPr>
            </w:pPr>
            <w:r>
              <w:rPr>
                <w:rFonts w:ascii="Calibri" w:hAnsi="Calibri" w:cs="Arial"/>
                <w:b/>
                <w:bCs/>
                <w:color w:val="FF0000"/>
                <w:sz w:val="20"/>
                <w:szCs w:val="20"/>
                <w:lang w:bidi="fr-FR"/>
              </w:rPr>
              <w:t>- aucun document ne sera accepté hors délais</w:t>
            </w:r>
            <w:r>
              <w:rPr>
                <w:rFonts w:ascii="Calibri" w:hAnsi="Calibri" w:cs="Calibri"/>
                <w:lang w:bidi="fr-FR"/>
              </w:rPr>
              <w:t xml:space="preserve">    </w:t>
            </w:r>
          </w:p>
        </w:tc>
      </w:tr>
      <w:tr w:rsidR="00262B35" w:rsidTr="00DD151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35" w:rsidRDefault="00262B35" w:rsidP="00262B35">
            <w:pPr>
              <w:spacing w:after="0" w:line="240" w:lineRule="auto"/>
              <w:rPr>
                <w:rFonts w:ascii="Calibri" w:hAnsi="Calibri" w:cs="Calibri"/>
                <w:b/>
                <w:lang w:bidi="fr-FR"/>
              </w:rPr>
            </w:pPr>
            <w:r>
              <w:rPr>
                <w:rFonts w:ascii="Calibri" w:hAnsi="Calibri" w:cs="Calibri"/>
                <w:b/>
                <w:lang w:bidi="fr-FR"/>
              </w:rPr>
              <w:t xml:space="preserve">Décision de la CR : début janvier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B35" w:rsidRDefault="00262B35" w:rsidP="00262B35">
            <w:pPr>
              <w:spacing w:after="0" w:line="240" w:lineRule="auto"/>
              <w:rPr>
                <w:rFonts w:ascii="Calibri" w:hAnsi="Calibri" w:cs="Calibri"/>
                <w:b/>
                <w:lang w:bidi="fr-FR"/>
              </w:rPr>
            </w:pPr>
            <w:r>
              <w:rPr>
                <w:rFonts w:ascii="Calibri" w:hAnsi="Calibri" w:cs="Calibri"/>
                <w:b/>
                <w:lang w:bidi="fr-FR"/>
              </w:rPr>
              <w:t>Communication des résultats : à partir de mi-janvier</w:t>
            </w:r>
          </w:p>
        </w:tc>
      </w:tr>
    </w:tbl>
    <w:p w:rsidR="00262B35" w:rsidRPr="00CC4138" w:rsidRDefault="00262B35" w:rsidP="00262B35">
      <w:pPr>
        <w:rPr>
          <w:rFonts w:ascii="Calibri" w:hAnsi="Calibri"/>
          <w:b/>
        </w:rPr>
      </w:pPr>
    </w:p>
    <w:p w:rsidR="00C67D00" w:rsidRPr="007F1D5B" w:rsidRDefault="00C67D00" w:rsidP="00C67D00">
      <w:pPr>
        <w:pStyle w:val="Sansinterligne"/>
        <w:jc w:val="both"/>
        <w:rPr>
          <w:rFonts w:asciiTheme="minorHAnsi" w:eastAsia="Arial Unicode MS" w:hAnsiTheme="minorHAnsi" w:cstheme="minorHAnsi"/>
          <w:b/>
          <w:bCs/>
          <w:i/>
          <w:iCs/>
          <w:color w:val="C00000"/>
        </w:rPr>
      </w:pPr>
      <w:r w:rsidRPr="007F1D5B">
        <w:rPr>
          <w:rFonts w:asciiTheme="minorHAnsi" w:eastAsia="Arial Unicode MS" w:hAnsiTheme="minorHAnsi" w:cstheme="minorHAnsi"/>
          <w:b/>
          <w:bCs/>
          <w:i/>
          <w:iCs/>
          <w:color w:val="C00000"/>
        </w:rPr>
        <w:t xml:space="preserve">Rappel : Les financements </w:t>
      </w:r>
      <w:r w:rsidRPr="007F1D5B">
        <w:rPr>
          <w:rFonts w:asciiTheme="minorHAnsi" w:eastAsia="Arial Unicode MS" w:hAnsiTheme="minorHAnsi" w:cstheme="minorHAnsi"/>
          <w:b/>
          <w:bCs/>
          <w:i/>
          <w:iCs/>
          <w:color w:val="C00000"/>
          <w:u w:val="single"/>
        </w:rPr>
        <w:t>ne sont pas reportables</w:t>
      </w:r>
      <w:r w:rsidRPr="007F1D5B">
        <w:rPr>
          <w:rFonts w:asciiTheme="minorHAnsi" w:eastAsia="Arial Unicode MS" w:hAnsiTheme="minorHAnsi" w:cstheme="minorHAnsi"/>
          <w:b/>
          <w:bCs/>
          <w:i/>
          <w:iCs/>
          <w:color w:val="C00000"/>
        </w:rPr>
        <w:t xml:space="preserve"> sur l’année suivante, même pour les projets pluriannuels, les crédits non utilisés ou non épuisés, doivent faire objet de restitution, au plus tard fin octobre, auprès de </w:t>
      </w:r>
      <w:r w:rsidR="00737573">
        <w:rPr>
          <w:rFonts w:asciiTheme="minorHAnsi" w:eastAsia="Arial Unicode MS" w:hAnsiTheme="minorHAnsi" w:cstheme="minorHAnsi"/>
          <w:b/>
          <w:bCs/>
          <w:i/>
          <w:iCs/>
          <w:color w:val="C00000"/>
        </w:rPr>
        <w:t>Direction de la Recherche</w:t>
      </w:r>
      <w:r w:rsidRPr="007F1D5B">
        <w:rPr>
          <w:rFonts w:asciiTheme="minorHAnsi" w:eastAsia="Arial Unicode MS" w:hAnsiTheme="minorHAnsi" w:cstheme="minorHAnsi"/>
          <w:b/>
          <w:bCs/>
          <w:i/>
          <w:iCs/>
          <w:color w:val="C00000"/>
        </w:rPr>
        <w:t xml:space="preserve">. </w:t>
      </w:r>
    </w:p>
    <w:p w:rsidR="00CC403A" w:rsidRDefault="00CC403A" w:rsidP="00090993">
      <w:pPr>
        <w:spacing w:after="0"/>
        <w:rPr>
          <w:rFonts w:cs="Times New Roman"/>
          <w:b/>
          <w:sz w:val="32"/>
          <w:szCs w:val="24"/>
          <w:u w:val="single"/>
        </w:rPr>
      </w:pPr>
    </w:p>
    <w:p w:rsidR="00090993" w:rsidRPr="00CC403A" w:rsidRDefault="00090993" w:rsidP="00090993">
      <w:pPr>
        <w:spacing w:after="0"/>
        <w:rPr>
          <w:rFonts w:cs="Times New Roman"/>
          <w:b/>
          <w:color w:val="0070C0"/>
          <w:sz w:val="32"/>
          <w:szCs w:val="24"/>
          <w:u w:val="single"/>
        </w:rPr>
      </w:pPr>
      <w:r w:rsidRPr="00CC403A">
        <w:rPr>
          <w:rFonts w:cs="Times New Roman"/>
          <w:b/>
          <w:color w:val="0070C0"/>
          <w:sz w:val="32"/>
          <w:szCs w:val="24"/>
          <w:u w:val="single"/>
        </w:rPr>
        <w:t>I – BILAN SCIENTIFIQUE 20</w:t>
      </w:r>
      <w:r w:rsidR="002C41A2" w:rsidRPr="00CC403A">
        <w:rPr>
          <w:rFonts w:cs="Times New Roman"/>
          <w:b/>
          <w:color w:val="0070C0"/>
          <w:sz w:val="32"/>
          <w:szCs w:val="24"/>
          <w:u w:val="single"/>
        </w:rPr>
        <w:t>2</w:t>
      </w:r>
      <w:r w:rsidR="00B560FE">
        <w:rPr>
          <w:rFonts w:cs="Times New Roman"/>
          <w:b/>
          <w:color w:val="0070C0"/>
          <w:sz w:val="32"/>
          <w:szCs w:val="24"/>
          <w:u w:val="single"/>
        </w:rPr>
        <w:t>4</w:t>
      </w:r>
    </w:p>
    <w:p w:rsidR="00090993" w:rsidRPr="003251C9" w:rsidRDefault="00090993" w:rsidP="00090993">
      <w:pPr>
        <w:spacing w:after="0"/>
        <w:rPr>
          <w:rFonts w:cs="Times New Roman"/>
          <w:b/>
          <w:sz w:val="24"/>
          <w:szCs w:val="24"/>
        </w:rPr>
      </w:pPr>
      <w:r w:rsidRPr="003251C9">
        <w:rPr>
          <w:rFonts w:cs="Times New Roman"/>
          <w:b/>
          <w:sz w:val="24"/>
          <w:szCs w:val="24"/>
        </w:rPr>
        <w:t>Intitulé du projet financé :</w:t>
      </w:r>
    </w:p>
    <w:p w:rsidR="00090993" w:rsidRPr="003251C9" w:rsidRDefault="00090993" w:rsidP="00090993">
      <w:pPr>
        <w:spacing w:after="0"/>
        <w:rPr>
          <w:rFonts w:cs="Times New Roman"/>
          <w:sz w:val="24"/>
          <w:szCs w:val="24"/>
        </w:rPr>
      </w:pPr>
    </w:p>
    <w:p w:rsidR="00090993" w:rsidRDefault="00090993" w:rsidP="00090993">
      <w:pPr>
        <w:spacing w:after="0"/>
        <w:rPr>
          <w:rFonts w:cs="Times New Roman"/>
          <w:sz w:val="24"/>
          <w:szCs w:val="24"/>
        </w:rPr>
      </w:pPr>
      <w:proofErr w:type="spellStart"/>
      <w:r w:rsidRPr="003251C9">
        <w:rPr>
          <w:rFonts w:cs="Times New Roman"/>
          <w:b/>
          <w:sz w:val="24"/>
          <w:szCs w:val="24"/>
        </w:rPr>
        <w:t>Porteur</w:t>
      </w:r>
      <w:r w:rsidR="002C41A2">
        <w:rPr>
          <w:rFonts w:cs="Times New Roman"/>
          <w:b/>
          <w:sz w:val="24"/>
          <w:szCs w:val="24"/>
        </w:rPr>
        <w:t>·se</w:t>
      </w:r>
      <w:proofErr w:type="spellEnd"/>
      <w:r w:rsidRPr="003251C9">
        <w:rPr>
          <w:rFonts w:cs="Times New Roman"/>
          <w:b/>
          <w:sz w:val="24"/>
          <w:szCs w:val="24"/>
        </w:rPr>
        <w:t xml:space="preserve"> du projet financé :</w:t>
      </w:r>
      <w:r w:rsidRPr="003251C9">
        <w:rPr>
          <w:rFonts w:cs="Times New Roman"/>
          <w:sz w:val="24"/>
          <w:szCs w:val="24"/>
        </w:rPr>
        <w:t> </w:t>
      </w:r>
    </w:p>
    <w:p w:rsidR="002C41A2" w:rsidRPr="002C41A2" w:rsidRDefault="002C41A2" w:rsidP="00090993">
      <w:pPr>
        <w:spacing w:after="0"/>
        <w:rPr>
          <w:rFonts w:cs="Times New Roman"/>
          <w:b/>
          <w:sz w:val="24"/>
          <w:szCs w:val="24"/>
        </w:rPr>
      </w:pPr>
      <w:r w:rsidRPr="002C41A2">
        <w:rPr>
          <w:rFonts w:cs="Times New Roman"/>
          <w:b/>
          <w:sz w:val="24"/>
          <w:szCs w:val="24"/>
        </w:rPr>
        <w:t>Adresse mail :</w:t>
      </w:r>
    </w:p>
    <w:p w:rsidR="00090993" w:rsidRPr="003251C9" w:rsidRDefault="00090993" w:rsidP="00090993">
      <w:pPr>
        <w:spacing w:after="0"/>
        <w:rPr>
          <w:rFonts w:cs="Times New Roman"/>
          <w:sz w:val="24"/>
          <w:szCs w:val="24"/>
        </w:rPr>
      </w:pPr>
    </w:p>
    <w:p w:rsidR="00090993" w:rsidRPr="003251C9" w:rsidRDefault="00090993" w:rsidP="00090993">
      <w:pPr>
        <w:spacing w:after="0"/>
        <w:rPr>
          <w:rFonts w:cs="Times New Roman"/>
          <w:sz w:val="24"/>
          <w:szCs w:val="24"/>
        </w:rPr>
      </w:pPr>
      <w:r w:rsidRPr="003251C9">
        <w:rPr>
          <w:rFonts w:cs="Times New Roman"/>
          <w:b/>
          <w:sz w:val="24"/>
          <w:szCs w:val="24"/>
        </w:rPr>
        <w:t>Bilan scientifique</w:t>
      </w:r>
      <w:r w:rsidRPr="003251C9">
        <w:rPr>
          <w:rFonts w:cs="Times New Roman"/>
          <w:sz w:val="24"/>
          <w:szCs w:val="24"/>
        </w:rPr>
        <w:t> (</w:t>
      </w:r>
      <w:r w:rsidR="003251C9">
        <w:rPr>
          <w:rFonts w:cs="Times New Roman"/>
          <w:sz w:val="24"/>
          <w:szCs w:val="24"/>
        </w:rPr>
        <w:t>au moins 3000 signes</w:t>
      </w:r>
      <w:r w:rsidRPr="003251C9">
        <w:rPr>
          <w:rFonts w:cs="Times New Roman"/>
          <w:sz w:val="24"/>
          <w:szCs w:val="24"/>
        </w:rPr>
        <w:t>) :</w:t>
      </w:r>
    </w:p>
    <w:p w:rsidR="00090993" w:rsidRPr="003251C9" w:rsidRDefault="00090993" w:rsidP="00090993">
      <w:pPr>
        <w:jc w:val="both"/>
        <w:rPr>
          <w:rFonts w:cs="Times New Roman"/>
          <w:i/>
          <w:sz w:val="24"/>
          <w:szCs w:val="24"/>
        </w:rPr>
      </w:pPr>
      <w:r w:rsidRPr="003251C9">
        <w:rPr>
          <w:rFonts w:cs="Times New Roman"/>
          <w:i/>
          <w:sz w:val="24"/>
          <w:szCs w:val="24"/>
        </w:rPr>
        <w:t>L’objet n’est pas de faire une présentation exhaustive des activités menées, mais d’éclairer les conseillers de la Commission Recherche sur les principales activités scientifiques organisées</w:t>
      </w:r>
      <w:r w:rsidRPr="003251C9">
        <w:rPr>
          <w:rFonts w:cs="Times New Roman"/>
          <w:sz w:val="24"/>
          <w:szCs w:val="24"/>
        </w:rPr>
        <w:t xml:space="preserve"> </w:t>
      </w:r>
      <w:r w:rsidRPr="003251C9">
        <w:rPr>
          <w:rFonts w:cs="Times New Roman"/>
          <w:i/>
          <w:sz w:val="24"/>
          <w:szCs w:val="24"/>
        </w:rPr>
        <w:t>(colloques, séminaires, publications, missions, autres)</w:t>
      </w:r>
    </w:p>
    <w:p w:rsidR="00090993" w:rsidRDefault="00090993" w:rsidP="00090993">
      <w:pPr>
        <w:rPr>
          <w:rFonts w:cs="Times New Roman"/>
          <w:sz w:val="24"/>
          <w:szCs w:val="24"/>
        </w:rPr>
      </w:pPr>
    </w:p>
    <w:p w:rsidR="00262B35" w:rsidRPr="003251C9" w:rsidRDefault="00262B35" w:rsidP="00090993">
      <w:pPr>
        <w:rPr>
          <w:rFonts w:cs="Times New Roman"/>
          <w:sz w:val="24"/>
          <w:szCs w:val="24"/>
        </w:rPr>
      </w:pPr>
    </w:p>
    <w:p w:rsidR="00090993" w:rsidRPr="003251C9" w:rsidRDefault="00090993" w:rsidP="00090993">
      <w:pPr>
        <w:rPr>
          <w:rFonts w:cs="Times New Roman"/>
          <w:sz w:val="24"/>
          <w:szCs w:val="24"/>
        </w:rPr>
      </w:pPr>
      <w:r w:rsidRPr="003251C9">
        <w:rPr>
          <w:rFonts w:cs="Times New Roman"/>
          <w:b/>
          <w:sz w:val="24"/>
          <w:szCs w:val="24"/>
        </w:rPr>
        <w:t>Perspectives scientifiques 202</w:t>
      </w:r>
      <w:r w:rsidR="00B560FE">
        <w:rPr>
          <w:rFonts w:cs="Times New Roman"/>
          <w:b/>
          <w:sz w:val="24"/>
          <w:szCs w:val="24"/>
        </w:rPr>
        <w:t>5</w:t>
      </w:r>
      <w:r w:rsidRPr="003251C9">
        <w:rPr>
          <w:rFonts w:cs="Times New Roman"/>
          <w:sz w:val="24"/>
          <w:szCs w:val="24"/>
        </w:rPr>
        <w:t> (</w:t>
      </w:r>
      <w:r w:rsidR="003251C9">
        <w:rPr>
          <w:rFonts w:cs="Times New Roman"/>
          <w:sz w:val="24"/>
          <w:szCs w:val="24"/>
        </w:rPr>
        <w:t>au moins 2000 signes</w:t>
      </w:r>
      <w:r w:rsidRPr="003251C9">
        <w:rPr>
          <w:rFonts w:cs="Times New Roman"/>
          <w:sz w:val="24"/>
          <w:szCs w:val="24"/>
        </w:rPr>
        <w:t xml:space="preserve">) : </w:t>
      </w:r>
      <w:r w:rsidRPr="003251C9">
        <w:rPr>
          <w:rFonts w:cs="Times New Roman"/>
          <w:sz w:val="24"/>
          <w:szCs w:val="24"/>
        </w:rPr>
        <w:br w:type="page"/>
      </w:r>
    </w:p>
    <w:p w:rsidR="00090993" w:rsidRPr="00BD462E" w:rsidRDefault="00090993" w:rsidP="00090993">
      <w:pPr>
        <w:rPr>
          <w:rFonts w:cs="Times New Roman"/>
          <w:b/>
          <w:color w:val="0070C0"/>
          <w:sz w:val="32"/>
          <w:szCs w:val="24"/>
          <w:u w:val="single"/>
        </w:rPr>
      </w:pPr>
      <w:r w:rsidRPr="00CC403A">
        <w:rPr>
          <w:rFonts w:cs="Times New Roman"/>
          <w:b/>
          <w:color w:val="0070C0"/>
          <w:sz w:val="32"/>
          <w:szCs w:val="24"/>
          <w:u w:val="single"/>
        </w:rPr>
        <w:lastRenderedPageBreak/>
        <w:t>II - BILAN FINANCIER 20</w:t>
      </w:r>
      <w:r w:rsidR="002C41A2" w:rsidRPr="00CC403A">
        <w:rPr>
          <w:rFonts w:cs="Times New Roman"/>
          <w:b/>
          <w:color w:val="0070C0"/>
          <w:sz w:val="32"/>
          <w:szCs w:val="24"/>
          <w:u w:val="single"/>
        </w:rPr>
        <w:t>2</w:t>
      </w:r>
      <w:r w:rsidR="00B560FE">
        <w:rPr>
          <w:rFonts w:cs="Times New Roman"/>
          <w:b/>
          <w:color w:val="0070C0"/>
          <w:sz w:val="32"/>
          <w:szCs w:val="24"/>
          <w:u w:val="single"/>
        </w:rPr>
        <w:t>4</w:t>
      </w:r>
    </w:p>
    <w:tbl>
      <w:tblPr>
        <w:tblpPr w:leftFromText="141" w:rightFromText="141" w:vertAnchor="text" w:horzAnchor="margin" w:tblpY="-28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134"/>
        <w:gridCol w:w="1701"/>
        <w:gridCol w:w="1559"/>
        <w:gridCol w:w="1257"/>
        <w:gridCol w:w="302"/>
      </w:tblGrid>
      <w:tr w:rsidR="00090993" w:rsidRPr="003251C9" w:rsidTr="002103B0">
        <w:trPr>
          <w:trHeight w:val="558"/>
        </w:trPr>
        <w:tc>
          <w:tcPr>
            <w:tcW w:w="4465" w:type="dxa"/>
            <w:gridSpan w:val="2"/>
            <w:vAlign w:val="center"/>
          </w:tcPr>
          <w:p w:rsidR="00090993" w:rsidRPr="003251C9" w:rsidRDefault="00090993" w:rsidP="002103B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lang w:eastAsia="fr-FR"/>
              </w:rPr>
            </w:pPr>
            <w:r w:rsidRPr="003251C9">
              <w:rPr>
                <w:rFonts w:eastAsia="Times New Roman" w:cs="Times New Roman"/>
                <w:b/>
                <w:sz w:val="28"/>
                <w:lang w:eastAsia="fr-FR"/>
              </w:rPr>
              <w:t>Recettes</w:t>
            </w:r>
          </w:p>
        </w:tc>
        <w:tc>
          <w:tcPr>
            <w:tcW w:w="4819" w:type="dxa"/>
            <w:gridSpan w:val="4"/>
            <w:vAlign w:val="center"/>
          </w:tcPr>
          <w:p w:rsidR="00090993" w:rsidRPr="003251C9" w:rsidRDefault="00090993" w:rsidP="002103B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lang w:eastAsia="fr-FR"/>
              </w:rPr>
            </w:pPr>
            <w:r w:rsidRPr="003251C9">
              <w:rPr>
                <w:rFonts w:eastAsia="Times New Roman" w:cs="Times New Roman"/>
                <w:b/>
                <w:sz w:val="28"/>
                <w:lang w:eastAsia="fr-FR"/>
              </w:rPr>
              <w:t>Dépenses</w:t>
            </w:r>
          </w:p>
        </w:tc>
      </w:tr>
      <w:tr w:rsidR="00090993" w:rsidRPr="003251C9" w:rsidTr="002103B0">
        <w:trPr>
          <w:trHeight w:val="4954"/>
        </w:trPr>
        <w:tc>
          <w:tcPr>
            <w:tcW w:w="3331" w:type="dxa"/>
            <w:tcBorders>
              <w:bottom w:val="single" w:sz="4" w:space="0" w:color="auto"/>
              <w:right w:val="nil"/>
            </w:tcBorders>
          </w:tcPr>
          <w:p w:rsidR="00090993" w:rsidRPr="003251C9" w:rsidRDefault="00090993" w:rsidP="002103B0">
            <w:pPr>
              <w:rPr>
                <w:sz w:val="24"/>
                <w:lang w:eastAsia="fr-FR"/>
              </w:rPr>
            </w:pPr>
          </w:p>
          <w:p w:rsidR="00090993" w:rsidRDefault="00090993" w:rsidP="002103B0">
            <w:pPr>
              <w:tabs>
                <w:tab w:val="left" w:pos="1060"/>
              </w:tabs>
              <w:spacing w:after="0" w:line="240" w:lineRule="auto"/>
              <w:rPr>
                <w:rFonts w:eastAsia="Times New Roman" w:cs="Times New Roman"/>
                <w:i/>
                <w:iCs/>
                <w:smallCaps/>
                <w:sz w:val="24"/>
                <w:szCs w:val="20"/>
                <w:lang w:eastAsia="fr-FR"/>
              </w:rPr>
            </w:pPr>
            <w:r w:rsidRPr="003251C9">
              <w:rPr>
                <w:rFonts w:eastAsia="Times New Roman" w:cs="Times New Roman"/>
                <w:i/>
                <w:iCs/>
                <w:smallCaps/>
                <w:sz w:val="24"/>
                <w:szCs w:val="20"/>
                <w:lang w:eastAsia="fr-FR"/>
              </w:rPr>
              <w:t>RECETTES AAP 202</w:t>
            </w:r>
            <w:r w:rsidR="00262B35">
              <w:rPr>
                <w:rFonts w:eastAsia="Times New Roman" w:cs="Times New Roman"/>
                <w:i/>
                <w:iCs/>
                <w:smallCaps/>
                <w:sz w:val="24"/>
                <w:szCs w:val="20"/>
                <w:lang w:eastAsia="fr-FR"/>
              </w:rPr>
              <w:t>4</w:t>
            </w:r>
          </w:p>
          <w:p w:rsidR="00090993" w:rsidRPr="003251C9" w:rsidRDefault="00090993" w:rsidP="002103B0">
            <w:pPr>
              <w:tabs>
                <w:tab w:val="left" w:pos="1060"/>
              </w:tabs>
              <w:spacing w:after="0" w:line="240" w:lineRule="auto"/>
              <w:rPr>
                <w:rFonts w:eastAsia="Times New Roman" w:cs="Times New Roman"/>
                <w:i/>
                <w:iCs/>
                <w:smallCaps/>
                <w:sz w:val="24"/>
                <w:szCs w:val="20"/>
                <w:lang w:eastAsia="fr-FR"/>
              </w:rPr>
            </w:pPr>
          </w:p>
          <w:p w:rsidR="00090993" w:rsidRPr="003251C9" w:rsidRDefault="00090993" w:rsidP="002103B0">
            <w:pPr>
              <w:tabs>
                <w:tab w:val="left" w:pos="1060"/>
              </w:tabs>
              <w:spacing w:after="0" w:line="240" w:lineRule="auto"/>
              <w:rPr>
                <w:rFonts w:eastAsia="Times New Roman" w:cs="Times New Roman"/>
                <w:i/>
                <w:iCs/>
                <w:smallCaps/>
                <w:sz w:val="24"/>
                <w:szCs w:val="20"/>
                <w:lang w:eastAsia="fr-FR"/>
              </w:rPr>
            </w:pPr>
          </w:p>
          <w:p w:rsidR="00090993" w:rsidRPr="003251C9" w:rsidRDefault="00090993" w:rsidP="002103B0">
            <w:pPr>
              <w:tabs>
                <w:tab w:val="left" w:pos="1060"/>
              </w:tabs>
              <w:spacing w:after="0" w:line="240" w:lineRule="auto"/>
              <w:rPr>
                <w:rFonts w:eastAsia="Times New Roman" w:cs="Times New Roman"/>
                <w:i/>
                <w:iCs/>
                <w:smallCaps/>
                <w:sz w:val="24"/>
                <w:szCs w:val="20"/>
                <w:lang w:eastAsia="fr-FR"/>
              </w:rPr>
            </w:pPr>
          </w:p>
          <w:p w:rsidR="00090993" w:rsidRPr="003251C9" w:rsidRDefault="00090993" w:rsidP="00090993">
            <w:pPr>
              <w:tabs>
                <w:tab w:val="left" w:pos="1060"/>
              </w:tabs>
              <w:spacing w:after="0" w:line="240" w:lineRule="auto"/>
              <w:rPr>
                <w:rFonts w:eastAsia="Times New Roman" w:cs="Times New Roman"/>
                <w:i/>
                <w:iCs/>
                <w:smallCaps/>
                <w:sz w:val="24"/>
                <w:szCs w:val="20"/>
                <w:lang w:eastAsia="fr-FR"/>
              </w:rPr>
            </w:pPr>
            <w:r w:rsidRPr="003251C9">
              <w:rPr>
                <w:rFonts w:eastAsia="Times New Roman" w:cs="Times New Roman"/>
                <w:i/>
                <w:iCs/>
                <w:smallCaps/>
                <w:sz w:val="24"/>
                <w:szCs w:val="20"/>
                <w:lang w:eastAsia="fr-FR"/>
              </w:rPr>
              <w:t>AUTRES SUBVENTIONS</w:t>
            </w:r>
          </w:p>
          <w:p w:rsidR="00090993" w:rsidRPr="003251C9" w:rsidRDefault="00090993" w:rsidP="002103B0">
            <w:pPr>
              <w:tabs>
                <w:tab w:val="left" w:pos="1060"/>
              </w:tabs>
              <w:spacing w:after="0" w:line="240" w:lineRule="auto"/>
              <w:rPr>
                <w:rFonts w:eastAsia="Times New Roman" w:cs="Times New Roman"/>
                <w:i/>
                <w:iCs/>
                <w:smallCaps/>
                <w:sz w:val="24"/>
                <w:szCs w:val="20"/>
                <w:lang w:eastAsia="fr-FR"/>
              </w:rPr>
            </w:pPr>
          </w:p>
          <w:p w:rsidR="00090993" w:rsidRPr="003251C9" w:rsidRDefault="00090993" w:rsidP="002103B0">
            <w:pPr>
              <w:tabs>
                <w:tab w:val="left" w:pos="1060"/>
              </w:tabs>
              <w:spacing w:after="0" w:line="240" w:lineRule="auto"/>
              <w:rPr>
                <w:rFonts w:eastAsia="Times New Roman" w:cs="Times New Roman"/>
                <w:i/>
                <w:iCs/>
                <w:smallCaps/>
                <w:sz w:val="24"/>
                <w:szCs w:val="20"/>
                <w:lang w:eastAsia="fr-FR"/>
              </w:rPr>
            </w:pPr>
          </w:p>
          <w:p w:rsidR="00090993" w:rsidRPr="003251C9" w:rsidRDefault="00090993" w:rsidP="002103B0">
            <w:pPr>
              <w:tabs>
                <w:tab w:val="left" w:pos="1060"/>
              </w:tabs>
              <w:spacing w:after="0" w:line="240" w:lineRule="auto"/>
              <w:rPr>
                <w:rFonts w:eastAsia="Times New Roman" w:cs="Times New Roman"/>
                <w:i/>
                <w:iCs/>
                <w:smallCaps/>
                <w:sz w:val="24"/>
                <w:szCs w:val="20"/>
                <w:lang w:eastAsia="fr-FR"/>
              </w:rPr>
            </w:pPr>
          </w:p>
          <w:p w:rsidR="00090993" w:rsidRPr="003251C9" w:rsidRDefault="00090993" w:rsidP="002103B0">
            <w:pPr>
              <w:tabs>
                <w:tab w:val="left" w:pos="1060"/>
              </w:tabs>
              <w:spacing w:after="0" w:line="240" w:lineRule="auto"/>
              <w:rPr>
                <w:rFonts w:eastAsia="Times New Roman" w:cs="Times New Roman"/>
                <w:i/>
                <w:iCs/>
                <w:smallCaps/>
                <w:sz w:val="24"/>
                <w:szCs w:val="20"/>
                <w:lang w:eastAsia="fr-FR"/>
              </w:rPr>
            </w:pPr>
            <w:r w:rsidRPr="003251C9">
              <w:rPr>
                <w:rFonts w:eastAsia="Times New Roman" w:cs="Times New Roman"/>
                <w:i/>
                <w:iCs/>
                <w:smallCaps/>
                <w:sz w:val="24"/>
                <w:szCs w:val="20"/>
                <w:lang w:eastAsia="fr-FR"/>
              </w:rPr>
              <w:t>RECETTES SUR DOTATION</w:t>
            </w:r>
          </w:p>
          <w:p w:rsidR="00090993" w:rsidRPr="003251C9" w:rsidRDefault="00090993" w:rsidP="002103B0">
            <w:pPr>
              <w:rPr>
                <w:sz w:val="24"/>
                <w:lang w:eastAsia="fr-FR"/>
              </w:rPr>
            </w:pPr>
          </w:p>
          <w:p w:rsidR="00090993" w:rsidRPr="003251C9" w:rsidRDefault="00090993" w:rsidP="002103B0">
            <w:pPr>
              <w:rPr>
                <w:sz w:val="24"/>
                <w:lang w:eastAsia="fr-FR"/>
              </w:rPr>
            </w:pPr>
          </w:p>
          <w:p w:rsidR="00090993" w:rsidRPr="003251C9" w:rsidRDefault="00090993" w:rsidP="002103B0">
            <w:pPr>
              <w:tabs>
                <w:tab w:val="left" w:pos="1060"/>
              </w:tabs>
              <w:spacing w:after="0" w:line="240" w:lineRule="auto"/>
              <w:rPr>
                <w:rFonts w:eastAsia="Times New Roman" w:cs="Times New Roman"/>
                <w:i/>
                <w:iCs/>
                <w:smallCaps/>
                <w:sz w:val="24"/>
                <w:szCs w:val="20"/>
                <w:lang w:eastAsia="fr-FR"/>
              </w:rPr>
            </w:pPr>
            <w:r w:rsidRPr="003251C9">
              <w:rPr>
                <w:rFonts w:eastAsia="Times New Roman" w:cs="Times New Roman"/>
                <w:i/>
                <w:iCs/>
                <w:smallCaps/>
                <w:sz w:val="24"/>
                <w:szCs w:val="20"/>
                <w:lang w:eastAsia="fr-FR"/>
              </w:rPr>
              <w:t>RECETTES SUR CONVENTION</w:t>
            </w:r>
          </w:p>
          <w:p w:rsidR="00090993" w:rsidRPr="003251C9" w:rsidRDefault="00090993" w:rsidP="002103B0">
            <w:pPr>
              <w:rPr>
                <w:sz w:val="24"/>
                <w:lang w:eastAsia="fr-FR"/>
              </w:rPr>
            </w:pPr>
          </w:p>
          <w:p w:rsidR="00090993" w:rsidRPr="003251C9" w:rsidRDefault="00090993" w:rsidP="002103B0">
            <w:pPr>
              <w:rPr>
                <w:sz w:val="24"/>
                <w:lang w:eastAsia="fr-FR"/>
              </w:rPr>
            </w:pPr>
          </w:p>
          <w:p w:rsidR="00090993" w:rsidRPr="003251C9" w:rsidRDefault="00090993" w:rsidP="002103B0">
            <w:pPr>
              <w:tabs>
                <w:tab w:val="left" w:pos="1060"/>
              </w:tabs>
              <w:spacing w:after="0" w:line="240" w:lineRule="auto"/>
              <w:rPr>
                <w:rFonts w:eastAsia="Times New Roman" w:cs="Times New Roman"/>
                <w:i/>
                <w:iCs/>
                <w:smallCaps/>
                <w:sz w:val="24"/>
                <w:szCs w:val="20"/>
                <w:lang w:eastAsia="fr-FR"/>
              </w:rPr>
            </w:pPr>
            <w:r w:rsidRPr="003251C9">
              <w:rPr>
                <w:rFonts w:eastAsia="Times New Roman" w:cs="Times New Roman"/>
                <w:i/>
                <w:iCs/>
                <w:smallCaps/>
                <w:sz w:val="24"/>
                <w:szCs w:val="20"/>
                <w:lang w:eastAsia="fr-FR"/>
              </w:rPr>
              <w:t>AUTRES</w:t>
            </w:r>
          </w:p>
          <w:p w:rsidR="00090993" w:rsidRPr="003251C9" w:rsidRDefault="00090993" w:rsidP="002103B0">
            <w:pPr>
              <w:tabs>
                <w:tab w:val="left" w:pos="1060"/>
              </w:tabs>
              <w:spacing w:after="0" w:line="240" w:lineRule="auto"/>
              <w:rPr>
                <w:rFonts w:eastAsia="Times New Roman" w:cs="Times New Roman"/>
                <w:i/>
                <w:iCs/>
                <w:smallCaps/>
                <w:sz w:val="24"/>
                <w:szCs w:val="20"/>
                <w:lang w:eastAsia="fr-FR"/>
              </w:rPr>
            </w:pPr>
          </w:p>
          <w:p w:rsidR="00090993" w:rsidRPr="003251C9" w:rsidRDefault="00090993" w:rsidP="002103B0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:rsidR="00090993" w:rsidRDefault="00090993" w:rsidP="002103B0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fr-FR"/>
              </w:rPr>
            </w:pPr>
          </w:p>
          <w:p w:rsidR="00A55030" w:rsidRPr="003251C9" w:rsidRDefault="00A55030" w:rsidP="002103B0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fr-FR"/>
              </w:rPr>
            </w:pPr>
          </w:p>
          <w:p w:rsidR="00090993" w:rsidRPr="003251C9" w:rsidRDefault="00A55030" w:rsidP="002103B0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0"/>
                <w:lang w:eastAsia="fr-FR"/>
              </w:rPr>
              <w:t>..€</w:t>
            </w:r>
          </w:p>
          <w:p w:rsidR="00090993" w:rsidRPr="003251C9" w:rsidRDefault="00090993" w:rsidP="002103B0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fr-FR"/>
              </w:rPr>
            </w:pPr>
          </w:p>
          <w:p w:rsidR="00090993" w:rsidRPr="003251C9" w:rsidRDefault="00090993" w:rsidP="002103B0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fr-FR"/>
              </w:rPr>
            </w:pPr>
          </w:p>
          <w:p w:rsidR="00090993" w:rsidRPr="003251C9" w:rsidRDefault="00090993" w:rsidP="002103B0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fr-FR"/>
              </w:rPr>
            </w:pPr>
          </w:p>
          <w:p w:rsidR="00090993" w:rsidRPr="003251C9" w:rsidRDefault="00A55030" w:rsidP="002103B0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0"/>
                <w:lang w:eastAsia="fr-FR"/>
              </w:rPr>
              <w:t>..€</w:t>
            </w:r>
          </w:p>
          <w:p w:rsidR="00090993" w:rsidRPr="003251C9" w:rsidRDefault="00090993" w:rsidP="002103B0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fr-FR"/>
              </w:rPr>
            </w:pPr>
          </w:p>
          <w:p w:rsidR="00090993" w:rsidRPr="003251C9" w:rsidRDefault="00090993" w:rsidP="002103B0">
            <w:pPr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fr-FR"/>
              </w:rPr>
            </w:pPr>
          </w:p>
          <w:p w:rsidR="00090993" w:rsidRDefault="00090993" w:rsidP="002103B0">
            <w:pPr>
              <w:spacing w:after="120" w:line="240" w:lineRule="auto"/>
              <w:rPr>
                <w:rFonts w:eastAsia="Times New Roman" w:cs="Times New Roman"/>
                <w:sz w:val="24"/>
                <w:szCs w:val="20"/>
                <w:lang w:eastAsia="fr-FR"/>
              </w:rPr>
            </w:pPr>
          </w:p>
          <w:p w:rsidR="00A55030" w:rsidRPr="003251C9" w:rsidRDefault="00A55030" w:rsidP="002103B0">
            <w:pPr>
              <w:spacing w:after="120" w:line="240" w:lineRule="auto"/>
              <w:rPr>
                <w:rFonts w:eastAsia="Times New Roman" w:cs="Times New Roman"/>
                <w:sz w:val="24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0"/>
                <w:lang w:eastAsia="fr-FR"/>
              </w:rPr>
              <w:t>…€</w:t>
            </w:r>
          </w:p>
          <w:p w:rsidR="00090993" w:rsidRPr="003251C9" w:rsidRDefault="00090993" w:rsidP="002103B0">
            <w:pPr>
              <w:tabs>
                <w:tab w:val="left" w:pos="1060"/>
              </w:tabs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fr-FR"/>
              </w:rPr>
            </w:pPr>
          </w:p>
          <w:p w:rsidR="00090993" w:rsidRPr="003251C9" w:rsidRDefault="00090993" w:rsidP="002103B0">
            <w:pPr>
              <w:tabs>
                <w:tab w:val="left" w:pos="1060"/>
              </w:tabs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fr-FR"/>
              </w:rPr>
            </w:pPr>
          </w:p>
          <w:p w:rsidR="00090993" w:rsidRPr="003251C9" w:rsidRDefault="00090993" w:rsidP="002103B0">
            <w:pPr>
              <w:tabs>
                <w:tab w:val="left" w:pos="1060"/>
              </w:tabs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fr-FR"/>
              </w:rPr>
            </w:pPr>
          </w:p>
          <w:p w:rsidR="00090993" w:rsidRPr="003251C9" w:rsidRDefault="00A55030" w:rsidP="002103B0">
            <w:pPr>
              <w:tabs>
                <w:tab w:val="left" w:pos="1060"/>
              </w:tabs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0"/>
                <w:lang w:eastAsia="fr-FR"/>
              </w:rPr>
              <w:t>..€</w:t>
            </w:r>
          </w:p>
          <w:p w:rsidR="00090993" w:rsidRDefault="00090993" w:rsidP="002103B0">
            <w:pPr>
              <w:tabs>
                <w:tab w:val="left" w:pos="1060"/>
              </w:tabs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fr-FR"/>
              </w:rPr>
            </w:pPr>
          </w:p>
          <w:p w:rsidR="00A55030" w:rsidRDefault="00A55030" w:rsidP="002103B0">
            <w:pPr>
              <w:tabs>
                <w:tab w:val="left" w:pos="1060"/>
              </w:tabs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fr-FR"/>
              </w:rPr>
            </w:pPr>
          </w:p>
          <w:p w:rsidR="00A55030" w:rsidRDefault="00A55030" w:rsidP="002103B0">
            <w:pPr>
              <w:tabs>
                <w:tab w:val="left" w:pos="1060"/>
              </w:tabs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fr-FR"/>
              </w:rPr>
            </w:pPr>
          </w:p>
          <w:p w:rsidR="00A55030" w:rsidRPr="003251C9" w:rsidRDefault="00A55030" w:rsidP="002103B0">
            <w:pPr>
              <w:tabs>
                <w:tab w:val="left" w:pos="1060"/>
              </w:tabs>
              <w:spacing w:after="0" w:line="240" w:lineRule="auto"/>
              <w:rPr>
                <w:rFonts w:eastAsia="Times New Roman" w:cs="Times New Roman"/>
                <w:sz w:val="24"/>
                <w:szCs w:val="20"/>
                <w:lang w:eastAsia="fr-FR"/>
              </w:rPr>
            </w:pPr>
            <w:r>
              <w:rPr>
                <w:rFonts w:eastAsia="Times New Roman" w:cs="Times New Roman"/>
                <w:sz w:val="24"/>
                <w:szCs w:val="20"/>
                <w:lang w:eastAsia="fr-FR"/>
              </w:rPr>
              <w:t>…€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:rsidR="00090993" w:rsidRPr="003251C9" w:rsidRDefault="00090993" w:rsidP="002103B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0"/>
                <w:u w:val="single"/>
                <w:lang w:eastAsia="fr-FR"/>
              </w:rPr>
            </w:pPr>
            <w:r w:rsidRPr="003251C9">
              <w:rPr>
                <w:rFonts w:eastAsia="Times New Roman" w:cs="Times New Roman"/>
                <w:b/>
                <w:szCs w:val="20"/>
                <w:u w:val="single"/>
                <w:lang w:eastAsia="fr-FR"/>
              </w:rPr>
              <w:t>Fonctionnement</w:t>
            </w:r>
          </w:p>
          <w:p w:rsidR="00090993" w:rsidRPr="003251C9" w:rsidRDefault="00090993" w:rsidP="002103B0">
            <w:pPr>
              <w:spacing w:after="0" w:line="240" w:lineRule="auto"/>
              <w:rPr>
                <w:rFonts w:eastAsia="Times New Roman" w:cs="Times New Roman"/>
                <w:szCs w:val="20"/>
                <w:lang w:eastAsia="fr-FR"/>
              </w:rPr>
            </w:pPr>
          </w:p>
          <w:p w:rsidR="00090993" w:rsidRPr="003251C9" w:rsidRDefault="00090993" w:rsidP="002103B0">
            <w:pPr>
              <w:spacing w:after="0" w:line="240" w:lineRule="auto"/>
              <w:rPr>
                <w:rFonts w:eastAsia="Times New Roman" w:cs="Times New Roman"/>
                <w:szCs w:val="20"/>
                <w:lang w:eastAsia="fr-FR"/>
              </w:rPr>
            </w:pPr>
          </w:p>
          <w:p w:rsidR="00090993" w:rsidRPr="003251C9" w:rsidRDefault="00090993" w:rsidP="002103B0">
            <w:pPr>
              <w:spacing w:after="0" w:line="240" w:lineRule="auto"/>
              <w:rPr>
                <w:rFonts w:eastAsia="Times New Roman" w:cs="Times New Roman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</w:tcPr>
          <w:p w:rsidR="00090993" w:rsidRPr="003251C9" w:rsidRDefault="00090993" w:rsidP="002103B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0"/>
                <w:u w:val="single"/>
                <w:lang w:eastAsia="fr-FR"/>
              </w:rPr>
            </w:pPr>
            <w:r w:rsidRPr="003251C9">
              <w:rPr>
                <w:rFonts w:eastAsia="Times New Roman" w:cs="Times New Roman"/>
                <w:b/>
                <w:szCs w:val="20"/>
                <w:u w:val="single"/>
                <w:lang w:eastAsia="fr-FR"/>
              </w:rPr>
              <w:t>Investissement</w:t>
            </w:r>
          </w:p>
          <w:p w:rsidR="00090993" w:rsidRPr="003251C9" w:rsidRDefault="00090993" w:rsidP="002103B0">
            <w:pPr>
              <w:spacing w:after="0" w:line="240" w:lineRule="auto"/>
              <w:rPr>
                <w:rFonts w:eastAsia="Times New Roman" w:cs="Times New Roman"/>
                <w:szCs w:val="20"/>
                <w:lang w:eastAsia="fr-FR"/>
              </w:rPr>
            </w:pPr>
          </w:p>
          <w:p w:rsidR="00090993" w:rsidRPr="003251C9" w:rsidRDefault="00090993" w:rsidP="002103B0">
            <w:pPr>
              <w:spacing w:after="0" w:line="240" w:lineRule="auto"/>
              <w:rPr>
                <w:rFonts w:eastAsia="Times New Roman" w:cs="Times New Roman"/>
                <w:szCs w:val="20"/>
                <w:lang w:eastAsia="fr-FR"/>
              </w:rPr>
            </w:pPr>
          </w:p>
          <w:p w:rsidR="00090993" w:rsidRPr="003251C9" w:rsidRDefault="00090993" w:rsidP="002103B0">
            <w:pPr>
              <w:spacing w:after="0" w:line="240" w:lineRule="auto"/>
              <w:rPr>
                <w:rFonts w:eastAsia="Times New Roman" w:cs="Times New Roman"/>
                <w:szCs w:val="20"/>
                <w:lang w:eastAsia="fr-FR"/>
              </w:rPr>
            </w:pPr>
          </w:p>
          <w:p w:rsidR="00090993" w:rsidRPr="003251C9" w:rsidRDefault="00090993" w:rsidP="002103B0">
            <w:pPr>
              <w:spacing w:after="0" w:line="240" w:lineRule="auto"/>
              <w:rPr>
                <w:rFonts w:eastAsia="Times New Roman" w:cs="Times New Roman"/>
                <w:szCs w:val="20"/>
                <w:lang w:eastAsia="fr-FR"/>
              </w:rPr>
            </w:pPr>
          </w:p>
        </w:tc>
        <w:tc>
          <w:tcPr>
            <w:tcW w:w="1257" w:type="dxa"/>
            <w:tcBorders>
              <w:bottom w:val="single" w:sz="4" w:space="0" w:color="auto"/>
              <w:right w:val="nil"/>
            </w:tcBorders>
          </w:tcPr>
          <w:p w:rsidR="00090993" w:rsidRPr="003251C9" w:rsidRDefault="00090993" w:rsidP="002103B0">
            <w:pPr>
              <w:spacing w:after="0" w:line="240" w:lineRule="auto"/>
              <w:ind w:right="-1345"/>
              <w:rPr>
                <w:rFonts w:eastAsia="Times New Roman" w:cs="Times New Roman"/>
                <w:b/>
                <w:szCs w:val="20"/>
                <w:u w:val="single"/>
                <w:lang w:eastAsia="fr-FR"/>
              </w:rPr>
            </w:pPr>
            <w:r w:rsidRPr="003251C9">
              <w:rPr>
                <w:rFonts w:eastAsia="Times New Roman" w:cs="Times New Roman"/>
                <w:b/>
                <w:szCs w:val="20"/>
                <w:lang w:eastAsia="fr-FR"/>
              </w:rPr>
              <w:t xml:space="preserve">  </w:t>
            </w:r>
            <w:r w:rsidRPr="003251C9">
              <w:rPr>
                <w:rFonts w:eastAsia="Times New Roman" w:cs="Times New Roman"/>
                <w:b/>
                <w:szCs w:val="20"/>
                <w:u w:val="single"/>
                <w:lang w:eastAsia="fr-FR"/>
              </w:rPr>
              <w:t>Personnels</w:t>
            </w:r>
          </w:p>
          <w:p w:rsidR="00090993" w:rsidRPr="003251C9" w:rsidRDefault="00090993" w:rsidP="002103B0">
            <w:pPr>
              <w:spacing w:after="0" w:line="240" w:lineRule="auto"/>
              <w:ind w:right="-1345"/>
              <w:rPr>
                <w:rFonts w:eastAsia="Times New Roman" w:cs="Times New Roman"/>
                <w:szCs w:val="20"/>
                <w:lang w:eastAsia="fr-FR"/>
              </w:rPr>
            </w:pPr>
          </w:p>
          <w:p w:rsidR="00090993" w:rsidRPr="003251C9" w:rsidRDefault="00090993" w:rsidP="002103B0">
            <w:pPr>
              <w:spacing w:after="0" w:line="240" w:lineRule="auto"/>
              <w:ind w:right="-1345"/>
              <w:rPr>
                <w:rFonts w:eastAsia="Times New Roman" w:cs="Times New Roman"/>
                <w:szCs w:val="20"/>
                <w:lang w:eastAsia="fr-FR"/>
              </w:rPr>
            </w:pPr>
          </w:p>
          <w:p w:rsidR="00090993" w:rsidRPr="003251C9" w:rsidRDefault="00090993" w:rsidP="002103B0">
            <w:pPr>
              <w:spacing w:after="0" w:line="240" w:lineRule="auto"/>
              <w:ind w:right="-1345"/>
              <w:rPr>
                <w:rFonts w:eastAsia="Times New Roman" w:cs="Times New Roman"/>
                <w:szCs w:val="20"/>
                <w:lang w:eastAsia="fr-FR"/>
              </w:rPr>
            </w:pPr>
          </w:p>
          <w:p w:rsidR="00090993" w:rsidRPr="003251C9" w:rsidRDefault="00090993" w:rsidP="002103B0">
            <w:pPr>
              <w:spacing w:after="0" w:line="240" w:lineRule="auto"/>
              <w:ind w:right="-1345"/>
              <w:rPr>
                <w:rFonts w:eastAsia="Times New Roman" w:cs="Times New Roman"/>
                <w:szCs w:val="20"/>
                <w:lang w:eastAsia="fr-FR"/>
              </w:rPr>
            </w:pPr>
          </w:p>
          <w:p w:rsidR="00090993" w:rsidRPr="003251C9" w:rsidRDefault="00090993" w:rsidP="002103B0">
            <w:pPr>
              <w:spacing w:after="0" w:line="240" w:lineRule="auto"/>
              <w:ind w:right="-1345"/>
              <w:rPr>
                <w:rFonts w:eastAsia="Times New Roman" w:cs="Times New Roman"/>
                <w:szCs w:val="20"/>
                <w:lang w:eastAsia="fr-FR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993" w:rsidRPr="003251C9" w:rsidRDefault="00090993" w:rsidP="002103B0">
            <w:pPr>
              <w:spacing w:after="0" w:line="240" w:lineRule="auto"/>
              <w:rPr>
                <w:rFonts w:eastAsia="Times New Roman" w:cs="Times New Roman"/>
                <w:sz w:val="24"/>
                <w:lang w:eastAsia="fr-FR"/>
              </w:rPr>
            </w:pPr>
          </w:p>
          <w:p w:rsidR="00090993" w:rsidRPr="003251C9" w:rsidRDefault="00090993" w:rsidP="002103B0">
            <w:pPr>
              <w:spacing w:after="0" w:line="240" w:lineRule="auto"/>
              <w:rPr>
                <w:rFonts w:eastAsia="Times New Roman" w:cs="Times New Roman"/>
                <w:sz w:val="24"/>
                <w:lang w:eastAsia="fr-FR"/>
              </w:rPr>
            </w:pPr>
          </w:p>
          <w:p w:rsidR="00090993" w:rsidRPr="003251C9" w:rsidRDefault="00090993" w:rsidP="002103B0">
            <w:pPr>
              <w:spacing w:after="0" w:line="240" w:lineRule="auto"/>
              <w:rPr>
                <w:rFonts w:eastAsia="Times New Roman" w:cs="Times New Roman"/>
                <w:sz w:val="24"/>
                <w:lang w:eastAsia="fr-FR"/>
              </w:rPr>
            </w:pPr>
          </w:p>
          <w:p w:rsidR="00090993" w:rsidRPr="003251C9" w:rsidRDefault="00090993" w:rsidP="002103B0">
            <w:pPr>
              <w:spacing w:after="0" w:line="240" w:lineRule="auto"/>
              <w:rPr>
                <w:rFonts w:eastAsia="Times New Roman" w:cs="Times New Roman"/>
                <w:sz w:val="24"/>
                <w:lang w:eastAsia="fr-FR"/>
              </w:rPr>
            </w:pPr>
          </w:p>
          <w:p w:rsidR="00090993" w:rsidRPr="003251C9" w:rsidRDefault="00090993" w:rsidP="002103B0">
            <w:pPr>
              <w:spacing w:after="0" w:line="240" w:lineRule="auto"/>
              <w:rPr>
                <w:rFonts w:eastAsia="Times New Roman" w:cs="Times New Roman"/>
                <w:sz w:val="24"/>
                <w:lang w:eastAsia="fr-FR"/>
              </w:rPr>
            </w:pPr>
          </w:p>
          <w:p w:rsidR="00090993" w:rsidRPr="003251C9" w:rsidRDefault="00090993" w:rsidP="002103B0">
            <w:pPr>
              <w:spacing w:after="0" w:line="240" w:lineRule="auto"/>
              <w:rPr>
                <w:rFonts w:eastAsia="Times New Roman" w:cs="Times New Roman"/>
                <w:sz w:val="24"/>
                <w:lang w:eastAsia="fr-FR"/>
              </w:rPr>
            </w:pPr>
          </w:p>
          <w:p w:rsidR="00090993" w:rsidRPr="003251C9" w:rsidRDefault="00090993" w:rsidP="002103B0">
            <w:pPr>
              <w:spacing w:after="0" w:line="240" w:lineRule="auto"/>
              <w:rPr>
                <w:rFonts w:eastAsia="Times New Roman" w:cs="Times New Roman"/>
                <w:sz w:val="24"/>
                <w:lang w:eastAsia="fr-FR"/>
              </w:rPr>
            </w:pPr>
          </w:p>
          <w:p w:rsidR="00090993" w:rsidRPr="003251C9" w:rsidRDefault="00090993" w:rsidP="002103B0">
            <w:pPr>
              <w:spacing w:after="0" w:line="240" w:lineRule="auto"/>
              <w:rPr>
                <w:rFonts w:eastAsia="Times New Roman" w:cs="Times New Roman"/>
                <w:sz w:val="24"/>
                <w:lang w:eastAsia="fr-FR"/>
              </w:rPr>
            </w:pPr>
          </w:p>
          <w:p w:rsidR="00090993" w:rsidRPr="003251C9" w:rsidRDefault="00090993" w:rsidP="002103B0">
            <w:pPr>
              <w:spacing w:after="0" w:line="240" w:lineRule="auto"/>
              <w:rPr>
                <w:rFonts w:eastAsia="Times New Roman" w:cs="Times New Roman"/>
                <w:sz w:val="24"/>
                <w:lang w:eastAsia="fr-FR"/>
              </w:rPr>
            </w:pPr>
          </w:p>
          <w:p w:rsidR="00090993" w:rsidRPr="003251C9" w:rsidRDefault="00090993" w:rsidP="002103B0">
            <w:pPr>
              <w:spacing w:after="0" w:line="240" w:lineRule="auto"/>
              <w:rPr>
                <w:rFonts w:eastAsia="Times New Roman" w:cs="Times New Roman"/>
                <w:sz w:val="24"/>
                <w:lang w:eastAsia="fr-FR"/>
              </w:rPr>
            </w:pPr>
          </w:p>
          <w:p w:rsidR="00090993" w:rsidRPr="003251C9" w:rsidRDefault="00090993" w:rsidP="002103B0">
            <w:pPr>
              <w:spacing w:after="0" w:line="240" w:lineRule="auto"/>
              <w:rPr>
                <w:rFonts w:eastAsia="Times New Roman" w:cs="Times New Roman"/>
                <w:sz w:val="24"/>
                <w:lang w:eastAsia="fr-FR"/>
              </w:rPr>
            </w:pPr>
          </w:p>
          <w:p w:rsidR="00090993" w:rsidRPr="003251C9" w:rsidRDefault="00090993" w:rsidP="002103B0">
            <w:pPr>
              <w:tabs>
                <w:tab w:val="left" w:pos="9072"/>
              </w:tabs>
              <w:spacing w:after="0" w:line="240" w:lineRule="auto"/>
              <w:rPr>
                <w:rFonts w:eastAsia="Times New Roman" w:cs="Times New Roman"/>
                <w:sz w:val="24"/>
                <w:lang w:eastAsia="fr-FR"/>
              </w:rPr>
            </w:pPr>
          </w:p>
          <w:p w:rsidR="00090993" w:rsidRPr="003251C9" w:rsidRDefault="00090993" w:rsidP="002103B0">
            <w:pPr>
              <w:tabs>
                <w:tab w:val="left" w:pos="9072"/>
              </w:tabs>
              <w:spacing w:after="0" w:line="240" w:lineRule="auto"/>
              <w:rPr>
                <w:rFonts w:eastAsia="Times New Roman" w:cs="Times New Roman"/>
                <w:sz w:val="24"/>
                <w:lang w:eastAsia="fr-FR"/>
              </w:rPr>
            </w:pPr>
          </w:p>
          <w:p w:rsidR="00090993" w:rsidRPr="003251C9" w:rsidRDefault="00090993" w:rsidP="002103B0">
            <w:pPr>
              <w:spacing w:after="0" w:line="240" w:lineRule="auto"/>
              <w:rPr>
                <w:rFonts w:eastAsia="Times New Roman" w:cs="Times New Roman"/>
                <w:sz w:val="24"/>
                <w:lang w:eastAsia="fr-FR"/>
              </w:rPr>
            </w:pPr>
          </w:p>
          <w:p w:rsidR="00090993" w:rsidRPr="003251C9" w:rsidRDefault="00090993" w:rsidP="002103B0">
            <w:pPr>
              <w:spacing w:after="0" w:line="240" w:lineRule="auto"/>
              <w:rPr>
                <w:rFonts w:eastAsia="Times New Roman" w:cs="Times New Roman"/>
                <w:sz w:val="24"/>
                <w:lang w:eastAsia="fr-FR"/>
              </w:rPr>
            </w:pPr>
          </w:p>
          <w:p w:rsidR="00090993" w:rsidRPr="003251C9" w:rsidRDefault="00090993" w:rsidP="002103B0">
            <w:pPr>
              <w:spacing w:after="0" w:line="240" w:lineRule="auto"/>
              <w:rPr>
                <w:rFonts w:eastAsia="Times New Roman" w:cs="Times New Roman"/>
                <w:sz w:val="24"/>
                <w:lang w:eastAsia="fr-FR"/>
              </w:rPr>
            </w:pPr>
          </w:p>
          <w:p w:rsidR="00090993" w:rsidRPr="003251C9" w:rsidRDefault="00090993" w:rsidP="002103B0">
            <w:pPr>
              <w:spacing w:after="0" w:line="240" w:lineRule="auto"/>
              <w:rPr>
                <w:rFonts w:eastAsia="Times New Roman" w:cs="Times New Roman"/>
                <w:sz w:val="24"/>
                <w:lang w:eastAsia="fr-FR"/>
              </w:rPr>
            </w:pPr>
          </w:p>
          <w:p w:rsidR="00090993" w:rsidRPr="003251C9" w:rsidRDefault="00090993" w:rsidP="002103B0">
            <w:pPr>
              <w:spacing w:after="0" w:line="240" w:lineRule="auto"/>
              <w:rPr>
                <w:rFonts w:eastAsia="Times New Roman" w:cs="Times New Roman"/>
                <w:sz w:val="24"/>
                <w:lang w:eastAsia="fr-FR"/>
              </w:rPr>
            </w:pPr>
          </w:p>
          <w:p w:rsidR="00090993" w:rsidRPr="003251C9" w:rsidRDefault="00090993" w:rsidP="002103B0">
            <w:pPr>
              <w:spacing w:after="0" w:line="240" w:lineRule="auto"/>
              <w:rPr>
                <w:rFonts w:eastAsia="Times New Roman" w:cs="Times New Roman"/>
                <w:sz w:val="24"/>
                <w:lang w:eastAsia="fr-FR"/>
              </w:rPr>
            </w:pPr>
          </w:p>
          <w:p w:rsidR="00090993" w:rsidRPr="003251C9" w:rsidRDefault="00090993" w:rsidP="002103B0">
            <w:pPr>
              <w:spacing w:after="0" w:line="240" w:lineRule="auto"/>
              <w:rPr>
                <w:rFonts w:eastAsia="Times New Roman" w:cs="Times New Roman"/>
                <w:sz w:val="24"/>
                <w:lang w:eastAsia="fr-FR"/>
              </w:rPr>
            </w:pPr>
          </w:p>
        </w:tc>
      </w:tr>
      <w:tr w:rsidR="00090993" w:rsidRPr="003251C9" w:rsidTr="002103B0">
        <w:trPr>
          <w:trHeight w:val="749"/>
        </w:trPr>
        <w:tc>
          <w:tcPr>
            <w:tcW w:w="3331" w:type="dxa"/>
            <w:tcBorders>
              <w:top w:val="single" w:sz="4" w:space="0" w:color="auto"/>
              <w:right w:val="nil"/>
            </w:tcBorders>
          </w:tcPr>
          <w:p w:rsidR="00090993" w:rsidRPr="003251C9" w:rsidRDefault="00090993" w:rsidP="002103B0">
            <w:pPr>
              <w:spacing w:after="0" w:line="240" w:lineRule="auto"/>
              <w:ind w:left="227"/>
              <w:rPr>
                <w:rFonts w:eastAsia="Times New Roman" w:cs="Times New Roman"/>
                <w:sz w:val="24"/>
                <w:lang w:eastAsia="fr-FR"/>
              </w:rPr>
            </w:pPr>
          </w:p>
          <w:p w:rsidR="00090993" w:rsidRPr="003251C9" w:rsidRDefault="00090993" w:rsidP="002103B0">
            <w:pPr>
              <w:spacing w:after="0" w:line="240" w:lineRule="auto"/>
              <w:ind w:left="227"/>
              <w:rPr>
                <w:rFonts w:eastAsia="Times New Roman" w:cs="Times New Roman"/>
                <w:b/>
                <w:sz w:val="24"/>
                <w:lang w:eastAsia="fr-FR"/>
              </w:rPr>
            </w:pPr>
            <w:r w:rsidRPr="003251C9">
              <w:rPr>
                <w:rFonts w:eastAsia="Times New Roman" w:cs="Times New Roman"/>
                <w:b/>
                <w:sz w:val="24"/>
                <w:lang w:eastAsia="fr-FR"/>
              </w:rPr>
              <w:t>Total : €</w:t>
            </w:r>
          </w:p>
          <w:p w:rsidR="00090993" w:rsidRPr="003251C9" w:rsidRDefault="00090993" w:rsidP="002103B0">
            <w:pPr>
              <w:spacing w:after="0" w:line="240" w:lineRule="auto"/>
              <w:ind w:left="227"/>
              <w:rPr>
                <w:rFonts w:eastAsia="Times New Roman" w:cs="Times New Roman"/>
                <w:sz w:val="24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</w:tcPr>
          <w:p w:rsidR="00090993" w:rsidRPr="003251C9" w:rsidRDefault="00090993" w:rsidP="002103B0">
            <w:pPr>
              <w:spacing w:after="0" w:line="240" w:lineRule="auto"/>
              <w:rPr>
                <w:rFonts w:eastAsia="Times New Roman" w:cs="Times New Roman"/>
                <w:sz w:val="24"/>
                <w:lang w:eastAsia="fr-FR"/>
              </w:rPr>
            </w:pPr>
          </w:p>
          <w:p w:rsidR="00090993" w:rsidRPr="003251C9" w:rsidRDefault="00090993" w:rsidP="002103B0">
            <w:pPr>
              <w:spacing w:after="0" w:line="240" w:lineRule="auto"/>
              <w:rPr>
                <w:rFonts w:eastAsia="Times New Roman" w:cs="Times New Roman"/>
                <w:b/>
                <w:sz w:val="24"/>
                <w:lang w:eastAsia="fr-FR"/>
              </w:rPr>
            </w:pPr>
          </w:p>
          <w:p w:rsidR="00090993" w:rsidRPr="003251C9" w:rsidRDefault="00090993" w:rsidP="002103B0">
            <w:pPr>
              <w:spacing w:after="0" w:line="240" w:lineRule="auto"/>
              <w:rPr>
                <w:rFonts w:eastAsia="Times New Roman" w:cs="Times New Roman"/>
                <w:sz w:val="24"/>
                <w:lang w:eastAsia="fr-FR"/>
              </w:rPr>
            </w:pPr>
          </w:p>
        </w:tc>
        <w:tc>
          <w:tcPr>
            <w:tcW w:w="4517" w:type="dxa"/>
            <w:gridSpan w:val="3"/>
            <w:tcBorders>
              <w:top w:val="single" w:sz="4" w:space="0" w:color="auto"/>
              <w:right w:val="nil"/>
            </w:tcBorders>
          </w:tcPr>
          <w:p w:rsidR="00090993" w:rsidRPr="003251C9" w:rsidRDefault="00090993" w:rsidP="002103B0">
            <w:pPr>
              <w:spacing w:after="0" w:line="240" w:lineRule="auto"/>
              <w:ind w:left="227"/>
              <w:rPr>
                <w:rFonts w:eastAsia="Times New Roman" w:cs="Times New Roman"/>
                <w:b/>
                <w:sz w:val="24"/>
                <w:lang w:eastAsia="fr-FR"/>
              </w:rPr>
            </w:pPr>
          </w:p>
          <w:p w:rsidR="00090993" w:rsidRPr="003251C9" w:rsidRDefault="00090993" w:rsidP="002103B0">
            <w:pPr>
              <w:spacing w:after="0" w:line="240" w:lineRule="auto"/>
              <w:ind w:left="227"/>
              <w:rPr>
                <w:rFonts w:eastAsia="Times New Roman" w:cs="Times New Roman"/>
                <w:b/>
                <w:sz w:val="24"/>
                <w:lang w:eastAsia="fr-FR"/>
              </w:rPr>
            </w:pPr>
            <w:r w:rsidRPr="003251C9">
              <w:rPr>
                <w:rFonts w:eastAsia="Times New Roman" w:cs="Times New Roman"/>
                <w:b/>
                <w:sz w:val="24"/>
                <w:lang w:eastAsia="fr-FR"/>
              </w:rPr>
              <w:t>Total : €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</w:tcBorders>
          </w:tcPr>
          <w:p w:rsidR="00090993" w:rsidRPr="003251C9" w:rsidRDefault="00090993" w:rsidP="002103B0">
            <w:pPr>
              <w:spacing w:after="0" w:line="240" w:lineRule="auto"/>
              <w:rPr>
                <w:rFonts w:eastAsia="Times New Roman" w:cs="Times New Roman"/>
                <w:b/>
                <w:sz w:val="24"/>
                <w:lang w:eastAsia="fr-FR"/>
              </w:rPr>
            </w:pPr>
          </w:p>
          <w:p w:rsidR="00090993" w:rsidRPr="003251C9" w:rsidRDefault="00090993" w:rsidP="002103B0">
            <w:pPr>
              <w:spacing w:after="0" w:line="240" w:lineRule="auto"/>
              <w:rPr>
                <w:rFonts w:eastAsia="Times New Roman" w:cs="Times New Roman"/>
                <w:b/>
                <w:sz w:val="24"/>
                <w:lang w:eastAsia="fr-FR"/>
              </w:rPr>
            </w:pPr>
          </w:p>
        </w:tc>
      </w:tr>
    </w:tbl>
    <w:p w:rsidR="00090993" w:rsidRDefault="00090993" w:rsidP="00090993">
      <w:pPr>
        <w:rPr>
          <w:rFonts w:cs="Times New Roman"/>
          <w:i/>
          <w:sz w:val="32"/>
          <w:szCs w:val="24"/>
        </w:rPr>
      </w:pPr>
    </w:p>
    <w:p w:rsidR="00502425" w:rsidRPr="00FC42C9" w:rsidRDefault="00502425" w:rsidP="00FC42C9">
      <w:pPr>
        <w:jc w:val="both"/>
        <w:rPr>
          <w:rFonts w:cs="Times New Roman"/>
          <w:i/>
          <w:sz w:val="28"/>
          <w:szCs w:val="28"/>
        </w:rPr>
      </w:pPr>
      <w:r w:rsidRPr="00FC42C9">
        <w:rPr>
          <w:rFonts w:cs="Times New Roman"/>
          <w:i/>
          <w:sz w:val="28"/>
          <w:szCs w:val="28"/>
        </w:rPr>
        <w:br w:type="page"/>
      </w:r>
    </w:p>
    <w:p w:rsidR="00502425" w:rsidRPr="00CC403A" w:rsidRDefault="00502425" w:rsidP="00502425">
      <w:pPr>
        <w:jc w:val="both"/>
        <w:rPr>
          <w:rFonts w:cs="Arial"/>
          <w:color w:val="0070C0"/>
          <w:sz w:val="32"/>
          <w:szCs w:val="32"/>
          <w:u w:val="single"/>
          <w:lang w:bidi="fr-FR"/>
        </w:rPr>
      </w:pPr>
      <w:r w:rsidRPr="00CC403A">
        <w:rPr>
          <w:rFonts w:cs="Arial"/>
          <w:b/>
          <w:color w:val="0070C0"/>
          <w:sz w:val="32"/>
          <w:szCs w:val="32"/>
          <w:u w:val="single"/>
          <w:lang w:bidi="fr-FR"/>
        </w:rPr>
        <w:lastRenderedPageBreak/>
        <w:t xml:space="preserve">III – BUDGET PRÉVISIONNEL DU COÛT TOTAL </w:t>
      </w:r>
      <w:r w:rsidR="00A55030">
        <w:rPr>
          <w:rFonts w:cs="Arial"/>
          <w:b/>
          <w:color w:val="0070C0"/>
          <w:sz w:val="32"/>
          <w:szCs w:val="32"/>
          <w:u w:val="single"/>
          <w:lang w:bidi="fr-FR"/>
        </w:rPr>
        <w:t>202</w:t>
      </w:r>
      <w:r w:rsidR="00B560FE">
        <w:rPr>
          <w:rFonts w:cs="Arial"/>
          <w:b/>
          <w:color w:val="0070C0"/>
          <w:sz w:val="32"/>
          <w:szCs w:val="32"/>
          <w:u w:val="single"/>
          <w:lang w:bidi="fr-FR"/>
        </w:rPr>
        <w:t>5</w:t>
      </w:r>
      <w:r w:rsidR="00A55030">
        <w:rPr>
          <w:rFonts w:cs="Arial"/>
          <w:b/>
          <w:color w:val="0070C0"/>
          <w:sz w:val="32"/>
          <w:szCs w:val="32"/>
          <w:u w:val="single"/>
          <w:lang w:bidi="fr-FR"/>
        </w:rPr>
        <w:t xml:space="preserve"> </w:t>
      </w:r>
      <w:r w:rsidRPr="00CC403A">
        <w:rPr>
          <w:rFonts w:cs="Arial"/>
          <w:b/>
          <w:color w:val="0070C0"/>
          <w:sz w:val="32"/>
          <w:szCs w:val="32"/>
          <w:u w:val="single"/>
          <w:lang w:bidi="fr-FR"/>
        </w:rPr>
        <w:t>DU PROJET SCIENTIFIQUE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02425" w:rsidRPr="0047562D" w:rsidTr="0049373A">
        <w:trPr>
          <w:trHeight w:val="381"/>
        </w:trPr>
        <w:tc>
          <w:tcPr>
            <w:tcW w:w="9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02425" w:rsidRPr="0047562D" w:rsidRDefault="00502425" w:rsidP="0049373A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47562D">
              <w:rPr>
                <w:rFonts w:ascii="Calibri" w:hAnsi="Calibri" w:cs="Arial"/>
                <w:sz w:val="24"/>
                <w:szCs w:val="24"/>
              </w:rPr>
              <w:t>NB : pour vos dépenses, il serait souhaitable de préciser vos besoins : le nombre d’</w:t>
            </w:r>
            <w:proofErr w:type="spellStart"/>
            <w:r w:rsidRPr="0047562D">
              <w:rPr>
                <w:rFonts w:ascii="Calibri" w:hAnsi="Calibri" w:cs="Arial"/>
                <w:sz w:val="24"/>
                <w:szCs w:val="24"/>
              </w:rPr>
              <w:t>intervenant</w:t>
            </w:r>
            <w:r w:rsidR="00CC403A">
              <w:rPr>
                <w:rFonts w:ascii="Calibri" w:hAnsi="Calibri" w:cs="Arial"/>
                <w:sz w:val="24"/>
                <w:szCs w:val="24"/>
              </w:rPr>
              <w:t>·e·</w:t>
            </w:r>
            <w:r w:rsidRPr="0047562D">
              <w:rPr>
                <w:rFonts w:ascii="Calibri" w:hAnsi="Calibri" w:cs="Arial"/>
                <w:sz w:val="24"/>
                <w:szCs w:val="24"/>
              </w:rPr>
              <w:t>s</w:t>
            </w:r>
            <w:proofErr w:type="spellEnd"/>
            <w:r w:rsidRPr="0047562D">
              <w:rPr>
                <w:rFonts w:ascii="Calibri" w:hAnsi="Calibri" w:cs="Arial"/>
                <w:sz w:val="24"/>
                <w:szCs w:val="24"/>
              </w:rPr>
              <w:t xml:space="preserve"> pris en charge, le nombre de repas, transports ou nuitées, par exemple.</w:t>
            </w:r>
          </w:p>
        </w:tc>
      </w:tr>
    </w:tbl>
    <w:p w:rsidR="00502425" w:rsidRPr="0047562D" w:rsidRDefault="00502425" w:rsidP="00502425">
      <w:pPr>
        <w:rPr>
          <w:sz w:val="24"/>
          <w:szCs w:val="24"/>
          <w:lang w:bidi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3"/>
        <w:gridCol w:w="1202"/>
        <w:gridCol w:w="3404"/>
        <w:gridCol w:w="1143"/>
      </w:tblGrid>
      <w:tr w:rsidR="00262B35" w:rsidRPr="00446674" w:rsidTr="00DD1512">
        <w:tc>
          <w:tcPr>
            <w:tcW w:w="9779" w:type="dxa"/>
            <w:gridSpan w:val="4"/>
            <w:shd w:val="clear" w:color="auto" w:fill="D9D9D9"/>
            <w:vAlign w:val="center"/>
          </w:tcPr>
          <w:p w:rsidR="00262B35" w:rsidRPr="00446674" w:rsidRDefault="00262B35" w:rsidP="00262B35">
            <w:pPr>
              <w:spacing w:after="0" w:line="240" w:lineRule="auto"/>
              <w:jc w:val="center"/>
              <w:rPr>
                <w:rFonts w:ascii="Calibri" w:hAnsi="Calibri" w:cs="Arial"/>
                <w:b/>
                <w:color w:val="000000"/>
              </w:rPr>
            </w:pPr>
            <w:r w:rsidRPr="00446674">
              <w:rPr>
                <w:rFonts w:ascii="Calibri" w:hAnsi="Calibri" w:cs="Arial"/>
                <w:b/>
                <w:color w:val="000000"/>
              </w:rPr>
              <w:t xml:space="preserve">Année </w:t>
            </w:r>
            <w:r>
              <w:rPr>
                <w:rFonts w:ascii="Calibri" w:hAnsi="Calibri" w:cs="Arial"/>
                <w:b/>
                <w:color w:val="000000"/>
              </w:rPr>
              <w:t>2025</w:t>
            </w:r>
          </w:p>
        </w:tc>
      </w:tr>
      <w:tr w:rsidR="00262B35" w:rsidRPr="00446674" w:rsidTr="00DD1512">
        <w:tc>
          <w:tcPr>
            <w:tcW w:w="3652" w:type="dxa"/>
            <w:shd w:val="clear" w:color="auto" w:fill="D9D9D9"/>
            <w:vAlign w:val="center"/>
          </w:tcPr>
          <w:p w:rsidR="00262B35" w:rsidRPr="00446674" w:rsidRDefault="00262B35" w:rsidP="00262B35">
            <w:pPr>
              <w:spacing w:after="0" w:line="240" w:lineRule="auto"/>
              <w:jc w:val="center"/>
              <w:rPr>
                <w:rFonts w:ascii="Calibri" w:hAnsi="Calibri" w:cs="Arial"/>
                <w:b/>
              </w:rPr>
            </w:pPr>
            <w:r w:rsidRPr="00446674">
              <w:rPr>
                <w:rFonts w:ascii="Calibri" w:hAnsi="Calibri" w:cs="Arial"/>
                <w:b/>
                <w:color w:val="000000"/>
              </w:rPr>
              <w:t>Dépenses par nature</w:t>
            </w:r>
          </w:p>
        </w:tc>
        <w:tc>
          <w:tcPr>
            <w:tcW w:w="1237" w:type="dxa"/>
            <w:shd w:val="clear" w:color="auto" w:fill="D9D9D9"/>
            <w:vAlign w:val="center"/>
          </w:tcPr>
          <w:p w:rsidR="00262B35" w:rsidRPr="00446674" w:rsidRDefault="00262B35" w:rsidP="00262B35">
            <w:pPr>
              <w:spacing w:after="0" w:line="240" w:lineRule="auto"/>
              <w:jc w:val="center"/>
              <w:rPr>
                <w:rFonts w:ascii="Calibri" w:hAnsi="Calibri" w:cs="Arial"/>
                <w:b/>
              </w:rPr>
            </w:pPr>
            <w:r w:rsidRPr="00446674">
              <w:rPr>
                <w:rFonts w:ascii="Calibri" w:hAnsi="Calibri" w:cs="Arial"/>
                <w:b/>
                <w:color w:val="000000"/>
              </w:rPr>
              <w:t>Montant (TTC)</w:t>
            </w:r>
          </w:p>
        </w:tc>
        <w:tc>
          <w:tcPr>
            <w:tcW w:w="3724" w:type="dxa"/>
            <w:shd w:val="clear" w:color="auto" w:fill="D9D9D9"/>
            <w:vAlign w:val="center"/>
          </w:tcPr>
          <w:p w:rsidR="00262B35" w:rsidRPr="00446674" w:rsidRDefault="00262B35" w:rsidP="00262B35">
            <w:pPr>
              <w:spacing w:after="0" w:line="240" w:lineRule="auto"/>
              <w:jc w:val="center"/>
              <w:rPr>
                <w:rFonts w:ascii="Calibri" w:hAnsi="Calibri" w:cs="Arial"/>
                <w:b/>
              </w:rPr>
            </w:pPr>
            <w:r w:rsidRPr="00446674">
              <w:rPr>
                <w:rFonts w:ascii="Calibri" w:hAnsi="Calibri" w:cs="Arial"/>
                <w:b/>
              </w:rPr>
              <w:t>Recettes correspondantes par financeurs partenaires</w:t>
            </w:r>
          </w:p>
        </w:tc>
        <w:tc>
          <w:tcPr>
            <w:tcW w:w="1166" w:type="dxa"/>
            <w:shd w:val="clear" w:color="auto" w:fill="D9D9D9"/>
          </w:tcPr>
          <w:p w:rsidR="00262B35" w:rsidRPr="00446674" w:rsidRDefault="00262B35" w:rsidP="00262B35">
            <w:pPr>
              <w:spacing w:after="0" w:line="240" w:lineRule="auto"/>
              <w:jc w:val="center"/>
              <w:rPr>
                <w:rFonts w:ascii="Calibri" w:hAnsi="Calibri" w:cs="Arial"/>
                <w:b/>
              </w:rPr>
            </w:pPr>
            <w:r w:rsidRPr="00446674">
              <w:rPr>
                <w:rFonts w:ascii="Calibri" w:hAnsi="Calibri" w:cs="Arial"/>
                <w:b/>
                <w:color w:val="000000"/>
              </w:rPr>
              <w:t>Montant (TTC)</w:t>
            </w:r>
          </w:p>
        </w:tc>
      </w:tr>
      <w:tr w:rsidR="00262B35" w:rsidRPr="00446674" w:rsidTr="00DD1512">
        <w:trPr>
          <w:trHeight w:val="4309"/>
        </w:trPr>
        <w:tc>
          <w:tcPr>
            <w:tcW w:w="3652" w:type="dxa"/>
            <w:shd w:val="clear" w:color="auto" w:fill="auto"/>
          </w:tcPr>
          <w:p w:rsidR="00262B35" w:rsidRPr="00446674" w:rsidRDefault="00262B35" w:rsidP="00262B35">
            <w:pPr>
              <w:spacing w:after="0" w:line="240" w:lineRule="auto"/>
              <w:rPr>
                <w:rFonts w:ascii="Calibri" w:hAnsi="Calibri" w:cs="Arial"/>
                <w:i/>
              </w:rPr>
            </w:pPr>
            <w:r w:rsidRPr="00446674">
              <w:rPr>
                <w:rFonts w:ascii="Calibri" w:hAnsi="Calibri" w:cs="Arial"/>
                <w:i/>
                <w:u w:val="single"/>
              </w:rPr>
              <w:t>Exemples</w:t>
            </w:r>
            <w:r w:rsidRPr="00446674">
              <w:rPr>
                <w:rFonts w:ascii="Calibri" w:hAnsi="Calibri" w:cs="Arial"/>
                <w:i/>
              </w:rPr>
              <w:t> :</w:t>
            </w:r>
          </w:p>
          <w:p w:rsidR="00262B35" w:rsidRPr="00446674" w:rsidRDefault="00262B35" w:rsidP="00262B35">
            <w:pPr>
              <w:spacing w:after="0" w:line="240" w:lineRule="auto"/>
              <w:rPr>
                <w:rFonts w:ascii="Calibri" w:hAnsi="Calibri" w:cs="Arial"/>
                <w:i/>
              </w:rPr>
            </w:pPr>
          </w:p>
          <w:p w:rsidR="00262B35" w:rsidRPr="00446674" w:rsidRDefault="00262B35" w:rsidP="00262B35">
            <w:pPr>
              <w:spacing w:after="0" w:line="240" w:lineRule="auto"/>
              <w:rPr>
                <w:rFonts w:ascii="Calibri" w:hAnsi="Calibri" w:cs="Arial"/>
                <w:i/>
              </w:rPr>
            </w:pPr>
            <w:r w:rsidRPr="00446674">
              <w:rPr>
                <w:rFonts w:ascii="Calibri" w:hAnsi="Calibri" w:cs="Arial"/>
                <w:i/>
              </w:rPr>
              <w:t>Mission(s)</w:t>
            </w:r>
          </w:p>
          <w:p w:rsidR="00262B35" w:rsidRPr="00446674" w:rsidRDefault="00262B35" w:rsidP="00262B35">
            <w:pPr>
              <w:spacing w:after="0" w:line="240" w:lineRule="auto"/>
              <w:rPr>
                <w:rFonts w:ascii="Calibri" w:hAnsi="Calibri" w:cs="Arial"/>
                <w:i/>
              </w:rPr>
            </w:pPr>
            <w:r w:rsidRPr="00446674">
              <w:rPr>
                <w:rFonts w:ascii="Calibri" w:hAnsi="Calibri" w:cs="Arial"/>
                <w:i/>
              </w:rPr>
              <w:t>Matériel(s)</w:t>
            </w:r>
          </w:p>
          <w:p w:rsidR="00262B35" w:rsidRPr="00446674" w:rsidRDefault="00262B35" w:rsidP="00262B35">
            <w:pPr>
              <w:spacing w:after="0" w:line="240" w:lineRule="auto"/>
              <w:rPr>
                <w:rFonts w:ascii="Calibri" w:hAnsi="Calibri" w:cs="Arial"/>
                <w:i/>
              </w:rPr>
            </w:pPr>
            <w:bookmarkStart w:id="0" w:name="_GoBack"/>
            <w:bookmarkEnd w:id="0"/>
            <w:r w:rsidRPr="00446674">
              <w:rPr>
                <w:rFonts w:ascii="Calibri" w:hAnsi="Calibri" w:cs="Arial"/>
                <w:i/>
              </w:rPr>
              <w:t>Traduction(s)</w:t>
            </w:r>
          </w:p>
          <w:p w:rsidR="00262B35" w:rsidRPr="00446674" w:rsidRDefault="00262B35" w:rsidP="00262B35">
            <w:pPr>
              <w:spacing w:after="0" w:line="240" w:lineRule="auto"/>
              <w:rPr>
                <w:rFonts w:ascii="Calibri" w:hAnsi="Calibri" w:cs="Arial"/>
                <w:i/>
              </w:rPr>
            </w:pPr>
            <w:r w:rsidRPr="00446674">
              <w:rPr>
                <w:rFonts w:ascii="Calibri" w:hAnsi="Calibri" w:cs="Arial"/>
                <w:i/>
              </w:rPr>
              <w:t>Salaire(s)</w:t>
            </w:r>
          </w:p>
          <w:p w:rsidR="00262B35" w:rsidRPr="00446674" w:rsidRDefault="00262B35" w:rsidP="00262B35">
            <w:pPr>
              <w:spacing w:after="0" w:line="240" w:lineRule="auto"/>
              <w:rPr>
                <w:rFonts w:ascii="Calibri" w:hAnsi="Calibri" w:cs="Arial"/>
                <w:i/>
              </w:rPr>
            </w:pPr>
            <w:r w:rsidRPr="00446674">
              <w:rPr>
                <w:rFonts w:ascii="Calibri" w:hAnsi="Calibri" w:cs="Arial"/>
                <w:i/>
              </w:rPr>
              <w:t>Gratification(s)</w:t>
            </w:r>
          </w:p>
          <w:p w:rsidR="00262B35" w:rsidRPr="00446674" w:rsidRDefault="00262B35" w:rsidP="00262B35">
            <w:pPr>
              <w:spacing w:after="0" w:line="240" w:lineRule="auto"/>
              <w:rPr>
                <w:rFonts w:ascii="Calibri" w:hAnsi="Calibri" w:cs="Arial"/>
                <w:i/>
              </w:rPr>
            </w:pPr>
            <w:r w:rsidRPr="00446674">
              <w:rPr>
                <w:rFonts w:ascii="Calibri" w:hAnsi="Calibri" w:cs="Arial"/>
                <w:i/>
              </w:rPr>
              <w:t>Autre(s)</w:t>
            </w:r>
          </w:p>
        </w:tc>
        <w:tc>
          <w:tcPr>
            <w:tcW w:w="1237" w:type="dxa"/>
            <w:shd w:val="clear" w:color="auto" w:fill="auto"/>
          </w:tcPr>
          <w:p w:rsidR="00262B35" w:rsidRPr="00446674" w:rsidRDefault="00262B35" w:rsidP="00262B35">
            <w:pPr>
              <w:spacing w:after="0" w:line="240" w:lineRule="auto"/>
              <w:rPr>
                <w:rFonts w:ascii="Calibri" w:hAnsi="Calibri" w:cs="Arial"/>
              </w:rPr>
            </w:pPr>
          </w:p>
          <w:p w:rsidR="00262B35" w:rsidRPr="00446674" w:rsidRDefault="00262B35" w:rsidP="00262B35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3724" w:type="dxa"/>
            <w:shd w:val="clear" w:color="auto" w:fill="auto"/>
          </w:tcPr>
          <w:p w:rsidR="00262B35" w:rsidRPr="00446674" w:rsidRDefault="00262B35" w:rsidP="00262B35">
            <w:pPr>
              <w:spacing w:after="0" w:line="240" w:lineRule="auto"/>
              <w:rPr>
                <w:rFonts w:ascii="Calibri" w:hAnsi="Calibri" w:cs="Arial"/>
                <w:i/>
              </w:rPr>
            </w:pPr>
            <w:r w:rsidRPr="00446674">
              <w:rPr>
                <w:rFonts w:ascii="Calibri" w:hAnsi="Calibri" w:cs="Arial"/>
                <w:i/>
                <w:u w:val="single"/>
              </w:rPr>
              <w:t>Exemples</w:t>
            </w:r>
            <w:r w:rsidRPr="00446674">
              <w:rPr>
                <w:rFonts w:ascii="Calibri" w:hAnsi="Calibri" w:cs="Arial"/>
                <w:i/>
              </w:rPr>
              <w:t> :</w:t>
            </w:r>
          </w:p>
          <w:p w:rsidR="00262B35" w:rsidRPr="00446674" w:rsidRDefault="00262B35" w:rsidP="00262B35">
            <w:pPr>
              <w:spacing w:after="0" w:line="240" w:lineRule="auto"/>
              <w:rPr>
                <w:rFonts w:ascii="Calibri" w:hAnsi="Calibri" w:cs="Arial"/>
                <w:i/>
              </w:rPr>
            </w:pPr>
          </w:p>
          <w:p w:rsidR="00262B35" w:rsidRPr="00446674" w:rsidRDefault="00262B35" w:rsidP="00262B35">
            <w:pPr>
              <w:spacing w:after="0" w:line="240" w:lineRule="auto"/>
              <w:rPr>
                <w:rFonts w:ascii="Calibri" w:hAnsi="Calibri" w:cs="Arial"/>
                <w:i/>
              </w:rPr>
            </w:pPr>
          </w:p>
          <w:p w:rsidR="00262B35" w:rsidRPr="00446674" w:rsidRDefault="00262B35" w:rsidP="00262B35">
            <w:pPr>
              <w:spacing w:after="0" w:line="240" w:lineRule="auto"/>
              <w:rPr>
                <w:rFonts w:ascii="Calibri" w:hAnsi="Calibri" w:cs="Arial"/>
                <w:i/>
              </w:rPr>
            </w:pPr>
            <w:r w:rsidRPr="00446674">
              <w:rPr>
                <w:rFonts w:ascii="Calibri" w:hAnsi="Calibri" w:cs="Arial"/>
                <w:i/>
              </w:rPr>
              <w:t>Laboratoire de Paris 8 …</w:t>
            </w:r>
          </w:p>
          <w:p w:rsidR="00262B35" w:rsidRPr="00446674" w:rsidRDefault="00262B35" w:rsidP="00262B35">
            <w:pPr>
              <w:spacing w:after="0" w:line="240" w:lineRule="auto"/>
              <w:rPr>
                <w:rFonts w:ascii="Calibri" w:hAnsi="Calibri" w:cs="Arial"/>
                <w:i/>
              </w:rPr>
            </w:pPr>
          </w:p>
          <w:p w:rsidR="00262B35" w:rsidRPr="00446674" w:rsidRDefault="00262B35" w:rsidP="00262B35">
            <w:pPr>
              <w:spacing w:after="0" w:line="240" w:lineRule="auto"/>
              <w:rPr>
                <w:rFonts w:ascii="Calibri" w:hAnsi="Calibri" w:cs="Arial"/>
                <w:i/>
              </w:rPr>
            </w:pPr>
            <w:r w:rsidRPr="00446674">
              <w:rPr>
                <w:rFonts w:ascii="Calibri" w:hAnsi="Calibri" w:cs="Arial"/>
                <w:i/>
              </w:rPr>
              <w:t>Université X</w:t>
            </w:r>
          </w:p>
          <w:p w:rsidR="00262B35" w:rsidRPr="00446674" w:rsidRDefault="00262B35" w:rsidP="00262B35">
            <w:pPr>
              <w:spacing w:after="0" w:line="240" w:lineRule="auto"/>
              <w:rPr>
                <w:rFonts w:ascii="Calibri" w:hAnsi="Calibri" w:cs="Arial"/>
                <w:i/>
              </w:rPr>
            </w:pPr>
          </w:p>
          <w:p w:rsidR="00262B35" w:rsidRPr="00446674" w:rsidRDefault="00262B35" w:rsidP="00262B35">
            <w:pPr>
              <w:spacing w:after="0" w:line="240" w:lineRule="auto"/>
              <w:rPr>
                <w:rFonts w:ascii="Calibri" w:hAnsi="Calibri" w:cs="Arial"/>
                <w:i/>
              </w:rPr>
            </w:pPr>
            <w:r w:rsidRPr="00446674">
              <w:rPr>
                <w:rFonts w:ascii="Calibri" w:hAnsi="Calibri" w:cs="Arial"/>
                <w:i/>
              </w:rPr>
              <w:t>Université Y</w:t>
            </w:r>
          </w:p>
          <w:p w:rsidR="00262B35" w:rsidRPr="00446674" w:rsidRDefault="00262B35" w:rsidP="00262B35">
            <w:pPr>
              <w:spacing w:after="0" w:line="240" w:lineRule="auto"/>
              <w:rPr>
                <w:rFonts w:ascii="Calibri" w:hAnsi="Calibri" w:cs="Arial"/>
                <w:i/>
              </w:rPr>
            </w:pPr>
          </w:p>
          <w:p w:rsidR="00262B35" w:rsidRPr="00446674" w:rsidRDefault="00262B35" w:rsidP="00262B35">
            <w:pPr>
              <w:spacing w:after="0" w:line="240" w:lineRule="auto"/>
              <w:rPr>
                <w:rFonts w:ascii="Calibri" w:hAnsi="Calibri" w:cs="Arial"/>
                <w:i/>
              </w:rPr>
            </w:pPr>
            <w:r w:rsidRPr="00446674">
              <w:rPr>
                <w:rFonts w:ascii="Calibri" w:hAnsi="Calibri" w:cs="Arial"/>
                <w:i/>
              </w:rPr>
              <w:t>Partenaire Z</w:t>
            </w:r>
          </w:p>
          <w:p w:rsidR="00262B35" w:rsidRPr="00446674" w:rsidRDefault="00262B35" w:rsidP="00262B35">
            <w:pPr>
              <w:spacing w:after="0" w:line="240" w:lineRule="auto"/>
              <w:rPr>
                <w:rFonts w:ascii="Calibri" w:hAnsi="Calibri" w:cs="Arial"/>
                <w:i/>
              </w:rPr>
            </w:pPr>
          </w:p>
          <w:p w:rsidR="00262B35" w:rsidRPr="00446674" w:rsidRDefault="00262B35" w:rsidP="00262B35">
            <w:pPr>
              <w:spacing w:after="0" w:line="240" w:lineRule="auto"/>
              <w:rPr>
                <w:rFonts w:ascii="Calibri" w:hAnsi="Calibri" w:cs="Arial"/>
              </w:rPr>
            </w:pPr>
          </w:p>
          <w:p w:rsidR="00262B35" w:rsidRPr="00446674" w:rsidRDefault="00262B35" w:rsidP="00262B35">
            <w:pPr>
              <w:spacing w:after="0" w:line="240" w:lineRule="auto"/>
              <w:rPr>
                <w:rFonts w:ascii="Calibri" w:hAnsi="Calibri" w:cs="Arial"/>
              </w:rPr>
            </w:pPr>
          </w:p>
          <w:p w:rsidR="00262B35" w:rsidRPr="00446674" w:rsidRDefault="00262B35" w:rsidP="00262B35">
            <w:pPr>
              <w:spacing w:after="0" w:line="240" w:lineRule="auto"/>
              <w:rPr>
                <w:rFonts w:ascii="Calibri" w:hAnsi="Calibri" w:cs="Arial"/>
              </w:rPr>
            </w:pPr>
          </w:p>
          <w:p w:rsidR="00262B35" w:rsidRPr="00CC4138" w:rsidRDefault="00262B35" w:rsidP="00262B35">
            <w:pPr>
              <w:spacing w:after="0" w:line="240" w:lineRule="auto"/>
              <w:jc w:val="both"/>
              <w:rPr>
                <w:rFonts w:ascii="Calibri" w:hAnsi="Calibri" w:cs="Arial"/>
                <w:b/>
                <w:color w:val="FF0000"/>
              </w:rPr>
            </w:pPr>
            <w:r w:rsidRPr="00464CE2">
              <w:rPr>
                <w:rFonts w:ascii="Calibri" w:hAnsi="Calibri" w:cs="Arial"/>
                <w:b/>
                <w:color w:val="FF0000"/>
                <w:highlight w:val="yellow"/>
              </w:rPr>
              <w:t>Aide demandée à la CR de P8</w:t>
            </w:r>
          </w:p>
          <w:p w:rsidR="00262B35" w:rsidRPr="00446674" w:rsidRDefault="00262B35" w:rsidP="00262B35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1166" w:type="dxa"/>
            <w:shd w:val="clear" w:color="auto" w:fill="auto"/>
          </w:tcPr>
          <w:p w:rsidR="00262B35" w:rsidRPr="00446674" w:rsidRDefault="00262B35" w:rsidP="00262B35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  <w:tr w:rsidR="00262B35" w:rsidRPr="00446674" w:rsidTr="00DD1512">
        <w:trPr>
          <w:trHeight w:val="704"/>
        </w:trPr>
        <w:tc>
          <w:tcPr>
            <w:tcW w:w="3652" w:type="dxa"/>
            <w:shd w:val="clear" w:color="auto" w:fill="auto"/>
          </w:tcPr>
          <w:p w:rsidR="00262B35" w:rsidRPr="00446674" w:rsidRDefault="00262B35" w:rsidP="00262B35">
            <w:pPr>
              <w:spacing w:after="0" w:line="240" w:lineRule="auto"/>
              <w:rPr>
                <w:rFonts w:ascii="Calibri" w:hAnsi="Calibri" w:cs="Arial"/>
                <w:b/>
              </w:rPr>
            </w:pPr>
            <w:r w:rsidRPr="00446674">
              <w:rPr>
                <w:rFonts w:ascii="Calibri" w:hAnsi="Calibri" w:cs="Arial"/>
                <w:b/>
              </w:rPr>
              <w:t>Total dépenses du projet :</w:t>
            </w:r>
          </w:p>
        </w:tc>
        <w:tc>
          <w:tcPr>
            <w:tcW w:w="1237" w:type="dxa"/>
            <w:shd w:val="clear" w:color="auto" w:fill="auto"/>
          </w:tcPr>
          <w:p w:rsidR="00262B35" w:rsidRPr="00446674" w:rsidRDefault="00262B35" w:rsidP="00262B35">
            <w:pPr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3724" w:type="dxa"/>
            <w:shd w:val="clear" w:color="auto" w:fill="auto"/>
          </w:tcPr>
          <w:p w:rsidR="00262B35" w:rsidRPr="00446674" w:rsidRDefault="00262B35" w:rsidP="00262B35">
            <w:pPr>
              <w:spacing w:after="0" w:line="240" w:lineRule="auto"/>
              <w:rPr>
                <w:rFonts w:ascii="Calibri" w:hAnsi="Calibri" w:cs="Arial"/>
                <w:b/>
              </w:rPr>
            </w:pPr>
            <w:r w:rsidRPr="00446674">
              <w:rPr>
                <w:rFonts w:ascii="Calibri" w:hAnsi="Calibri" w:cs="Arial"/>
                <w:b/>
              </w:rPr>
              <w:t>Total recettes du projet :</w:t>
            </w:r>
          </w:p>
        </w:tc>
        <w:tc>
          <w:tcPr>
            <w:tcW w:w="1166" w:type="dxa"/>
            <w:shd w:val="clear" w:color="auto" w:fill="auto"/>
          </w:tcPr>
          <w:p w:rsidR="00262B35" w:rsidRPr="00446674" w:rsidRDefault="00262B35" w:rsidP="00262B35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</w:tbl>
    <w:p w:rsidR="0047562D" w:rsidRDefault="0047562D" w:rsidP="0047562D">
      <w:pPr>
        <w:jc w:val="both"/>
        <w:rPr>
          <w:rFonts w:cs="Arial"/>
          <w:b/>
          <w:sz w:val="32"/>
          <w:szCs w:val="32"/>
          <w:u w:val="single"/>
          <w:lang w:bidi="fr-FR"/>
        </w:rPr>
      </w:pPr>
      <w:r>
        <w:rPr>
          <w:rFonts w:cs="Arial"/>
          <w:b/>
          <w:sz w:val="32"/>
          <w:szCs w:val="32"/>
          <w:u w:val="single"/>
          <w:lang w:bidi="fr-FR"/>
        </w:rPr>
        <w:br w:type="page"/>
      </w:r>
    </w:p>
    <w:p w:rsidR="0047562D" w:rsidRPr="00A55030" w:rsidRDefault="0047562D" w:rsidP="0047562D">
      <w:pPr>
        <w:jc w:val="both"/>
        <w:rPr>
          <w:rFonts w:cs="Arial"/>
          <w:color w:val="0070C0"/>
          <w:sz w:val="32"/>
          <w:szCs w:val="32"/>
          <w:u w:val="single"/>
          <w:lang w:bidi="fr-FR"/>
        </w:rPr>
      </w:pPr>
      <w:r w:rsidRPr="00A55030">
        <w:rPr>
          <w:rFonts w:cs="Arial"/>
          <w:b/>
          <w:color w:val="0070C0"/>
          <w:sz w:val="32"/>
          <w:szCs w:val="32"/>
          <w:u w:val="single"/>
          <w:lang w:bidi="fr-FR"/>
        </w:rPr>
        <w:lastRenderedPageBreak/>
        <w:t xml:space="preserve">III – BUDGET PRÉVISIONNEL DE </w:t>
      </w:r>
      <w:r w:rsidRPr="000B4C66">
        <w:rPr>
          <w:rFonts w:cs="Arial"/>
          <w:b/>
          <w:color w:val="FF0000"/>
          <w:sz w:val="32"/>
          <w:szCs w:val="32"/>
          <w:u w:val="single"/>
          <w:lang w:bidi="fr-FR"/>
        </w:rPr>
        <w:t>L’AIDE DEMANDÉE À LA CR DE P8</w:t>
      </w:r>
      <w:r w:rsidR="00A55030" w:rsidRPr="000B4C66">
        <w:rPr>
          <w:rFonts w:cs="Arial"/>
          <w:b/>
          <w:color w:val="FF0000"/>
          <w:sz w:val="32"/>
          <w:szCs w:val="32"/>
          <w:u w:val="single"/>
          <w:lang w:bidi="fr-FR"/>
        </w:rPr>
        <w:t xml:space="preserve"> POUR</w:t>
      </w:r>
      <w:r w:rsidR="007A519B" w:rsidRPr="000B4C66">
        <w:rPr>
          <w:rFonts w:cs="Arial"/>
          <w:b/>
          <w:color w:val="FF0000"/>
          <w:sz w:val="32"/>
          <w:szCs w:val="32"/>
          <w:u w:val="single"/>
          <w:lang w:bidi="fr-FR"/>
        </w:rPr>
        <w:t xml:space="preserve"> 202</w:t>
      </w:r>
      <w:r w:rsidR="00B560FE">
        <w:rPr>
          <w:rFonts w:cs="Arial"/>
          <w:b/>
          <w:color w:val="FF0000"/>
          <w:sz w:val="32"/>
          <w:szCs w:val="32"/>
          <w:u w:val="single"/>
          <w:lang w:bidi="fr-FR"/>
        </w:rPr>
        <w:t>5</w:t>
      </w:r>
      <w:r w:rsidR="000B4C66">
        <w:rPr>
          <w:rFonts w:cs="Arial"/>
          <w:b/>
          <w:color w:val="FF0000"/>
          <w:sz w:val="32"/>
          <w:szCs w:val="32"/>
          <w:u w:val="single"/>
          <w:lang w:bidi="fr-FR"/>
        </w:rPr>
        <w:t xml:space="preserve"> (montant demandé)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2410"/>
      </w:tblGrid>
      <w:tr w:rsidR="00262B35" w:rsidRPr="00613175" w:rsidTr="00DD1512">
        <w:trPr>
          <w:trHeight w:val="488"/>
        </w:trPr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62B35" w:rsidRPr="00377DA2" w:rsidRDefault="00262B35" w:rsidP="00262B35">
            <w:pPr>
              <w:spacing w:after="0" w:line="240" w:lineRule="auto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377DA2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Dépenses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 xml:space="preserve"> 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2B35" w:rsidRPr="00377DA2" w:rsidRDefault="00262B35" w:rsidP="00262B35">
            <w:pPr>
              <w:spacing w:after="0" w:line="240" w:lineRule="auto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377DA2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Montant (TTC)</w:t>
            </w:r>
          </w:p>
        </w:tc>
      </w:tr>
      <w:tr w:rsidR="00262B35" w:rsidRPr="00613175" w:rsidTr="00DD1512">
        <w:trPr>
          <w:trHeight w:val="3348"/>
        </w:trPr>
        <w:tc>
          <w:tcPr>
            <w:tcW w:w="7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2B35" w:rsidRPr="00377DA2" w:rsidRDefault="00262B35" w:rsidP="00262B35">
            <w:pPr>
              <w:snapToGrid w:val="0"/>
              <w:spacing w:after="0" w:line="240" w:lineRule="auto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  <w:p w:rsidR="00262B35" w:rsidRPr="00377DA2" w:rsidRDefault="00262B35" w:rsidP="00262B35">
            <w:pPr>
              <w:spacing w:after="0" w:line="240" w:lineRule="auto"/>
              <w:rPr>
                <w:rFonts w:ascii="Calibri" w:hAnsi="Calibri" w:cs="Arial"/>
                <w:i/>
                <w:sz w:val="20"/>
                <w:szCs w:val="20"/>
                <w:u w:val="single"/>
              </w:rPr>
            </w:pPr>
            <w:r w:rsidRPr="00377DA2">
              <w:rPr>
                <w:rFonts w:ascii="Calibri" w:hAnsi="Calibri" w:cs="Arial"/>
                <w:b/>
                <w:sz w:val="20"/>
                <w:szCs w:val="20"/>
                <w:u w:val="single"/>
              </w:rPr>
              <w:t>Fonctionnement / Masse 10 :</w:t>
            </w:r>
          </w:p>
          <w:p w:rsidR="00262B35" w:rsidRPr="00377DA2" w:rsidRDefault="00262B35" w:rsidP="00262B35">
            <w:pPr>
              <w:spacing w:after="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262B35" w:rsidRPr="00377DA2" w:rsidRDefault="00262B35" w:rsidP="00262B35">
            <w:pPr>
              <w:spacing w:after="0" w:line="240" w:lineRule="auto"/>
              <w:rPr>
                <w:rFonts w:ascii="Calibri" w:hAnsi="Calibri" w:cs="Arial"/>
                <w:i/>
                <w:sz w:val="20"/>
                <w:szCs w:val="20"/>
                <w:u w:val="single"/>
              </w:rPr>
            </w:pPr>
            <w:r w:rsidRPr="00377DA2">
              <w:rPr>
                <w:rFonts w:ascii="Calibri" w:hAnsi="Calibri" w:cs="Arial"/>
                <w:b/>
                <w:sz w:val="20"/>
                <w:szCs w:val="20"/>
              </w:rPr>
              <w:t xml:space="preserve">Achat de matériel jusqu’à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800€</w:t>
            </w:r>
            <w:r w:rsidRPr="00377DA2">
              <w:rPr>
                <w:rFonts w:ascii="Calibri" w:hAnsi="Calibri" w:cs="Arial"/>
                <w:b/>
                <w:sz w:val="20"/>
                <w:szCs w:val="20"/>
              </w:rPr>
              <w:t xml:space="preserve"> HT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(960€ TTC</w:t>
            </w:r>
            <w:proofErr w:type="gramStart"/>
            <w:r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Pr="00377DA2">
              <w:rPr>
                <w:rFonts w:ascii="Calibri" w:hAnsi="Calibri" w:cs="Arial"/>
                <w:b/>
                <w:sz w:val="20"/>
                <w:szCs w:val="20"/>
              </w:rPr>
              <w:t>:</w:t>
            </w:r>
            <w:proofErr w:type="gramEnd"/>
          </w:p>
          <w:p w:rsidR="00262B35" w:rsidRPr="000A2B2E" w:rsidRDefault="00262B35" w:rsidP="00262B35">
            <w:pPr>
              <w:spacing w:after="0" w:line="240" w:lineRule="auto"/>
              <w:jc w:val="both"/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</w:pPr>
            <w:r w:rsidRPr="000A2B2E"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  <w:t>(</w:t>
            </w:r>
            <w:proofErr w:type="gramStart"/>
            <w:r w:rsidRPr="000A2B2E"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  <w:t>préciser</w:t>
            </w:r>
            <w:proofErr w:type="gramEnd"/>
            <w:r w:rsidRPr="000A2B2E"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  <w:t xml:space="preserve"> le matériel)</w:t>
            </w:r>
          </w:p>
          <w:p w:rsidR="00262B35" w:rsidRPr="00377DA2" w:rsidRDefault="00262B35" w:rsidP="00262B35">
            <w:pPr>
              <w:spacing w:after="0" w:line="240" w:lineRule="auto"/>
              <w:jc w:val="both"/>
              <w:rPr>
                <w:rFonts w:ascii="Calibri" w:hAnsi="Calibri" w:cs="Arial"/>
                <w:i/>
                <w:sz w:val="20"/>
                <w:szCs w:val="20"/>
                <w:u w:val="single"/>
              </w:rPr>
            </w:pPr>
          </w:p>
          <w:p w:rsidR="00262B35" w:rsidRPr="00377DA2" w:rsidRDefault="00262B35" w:rsidP="00262B35">
            <w:pPr>
              <w:spacing w:after="0" w:line="240" w:lineRule="auto"/>
              <w:jc w:val="both"/>
              <w:rPr>
                <w:rFonts w:ascii="Calibri" w:hAnsi="Calibri" w:cs="Arial"/>
                <w:i/>
                <w:sz w:val="20"/>
                <w:szCs w:val="20"/>
                <w:u w:val="single"/>
              </w:rPr>
            </w:pPr>
          </w:p>
          <w:p w:rsidR="00262B35" w:rsidRPr="00377DA2" w:rsidRDefault="00262B35" w:rsidP="00262B35">
            <w:pPr>
              <w:spacing w:after="0" w:line="240" w:lineRule="auto"/>
              <w:rPr>
                <w:rFonts w:ascii="Calibri" w:hAnsi="Calibri" w:cs="Arial"/>
                <w:i/>
                <w:sz w:val="20"/>
                <w:szCs w:val="20"/>
                <w:u w:val="single"/>
              </w:rPr>
            </w:pPr>
            <w:r w:rsidRPr="00377DA2">
              <w:rPr>
                <w:rFonts w:ascii="Calibri" w:hAnsi="Calibri" w:cs="Arial"/>
                <w:b/>
                <w:sz w:val="20"/>
                <w:szCs w:val="20"/>
              </w:rPr>
              <w:t>Prestation de service sur facture :</w:t>
            </w:r>
          </w:p>
          <w:p w:rsidR="00262B35" w:rsidRPr="00377DA2" w:rsidRDefault="00262B35" w:rsidP="00262B35">
            <w:pPr>
              <w:spacing w:after="0" w:line="240" w:lineRule="auto"/>
              <w:rPr>
                <w:rFonts w:ascii="Calibri" w:hAnsi="Calibri" w:cs="Arial"/>
                <w:i/>
                <w:sz w:val="20"/>
                <w:szCs w:val="20"/>
                <w:u w:val="single"/>
              </w:rPr>
            </w:pPr>
            <w:r>
              <w:rPr>
                <w:rFonts w:ascii="Calibri" w:hAnsi="Calibri" w:cs="Arial"/>
                <w:i/>
                <w:sz w:val="20"/>
                <w:szCs w:val="20"/>
                <w:u w:val="single"/>
              </w:rPr>
              <w:t>(</w:t>
            </w:r>
            <w:proofErr w:type="gramStart"/>
            <w:r>
              <w:rPr>
                <w:rFonts w:ascii="Calibri" w:hAnsi="Calibri" w:cs="Arial"/>
                <w:i/>
                <w:sz w:val="20"/>
                <w:szCs w:val="20"/>
                <w:u w:val="single"/>
              </w:rPr>
              <w:t>préciser</w:t>
            </w:r>
            <w:proofErr w:type="gramEnd"/>
            <w:r>
              <w:rPr>
                <w:rFonts w:ascii="Calibri" w:hAnsi="Calibri" w:cs="Arial"/>
                <w:i/>
                <w:sz w:val="20"/>
                <w:szCs w:val="20"/>
                <w:u w:val="single"/>
              </w:rPr>
              <w:t xml:space="preserve"> le type de prestation)</w:t>
            </w:r>
          </w:p>
          <w:p w:rsidR="00262B35" w:rsidRPr="00377DA2" w:rsidRDefault="00262B35" w:rsidP="00262B35">
            <w:pPr>
              <w:spacing w:after="0" w:line="240" w:lineRule="auto"/>
              <w:rPr>
                <w:rFonts w:ascii="Calibri" w:hAnsi="Calibri" w:cs="Arial"/>
                <w:i/>
                <w:sz w:val="20"/>
                <w:szCs w:val="20"/>
                <w:u w:val="single"/>
              </w:rPr>
            </w:pPr>
          </w:p>
          <w:p w:rsidR="00262B35" w:rsidRPr="00377DA2" w:rsidRDefault="00262B35" w:rsidP="00262B35">
            <w:pPr>
              <w:spacing w:after="0" w:line="240" w:lineRule="auto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262B35" w:rsidRPr="00377DA2" w:rsidRDefault="00262B35" w:rsidP="00262B35">
            <w:pPr>
              <w:spacing w:after="0" w:line="240" w:lineRule="auto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262B35" w:rsidRPr="00377DA2" w:rsidRDefault="00262B35" w:rsidP="00262B35">
            <w:pPr>
              <w:spacing w:after="0" w:line="240" w:lineRule="auto"/>
              <w:jc w:val="both"/>
              <w:rPr>
                <w:rFonts w:ascii="Calibri" w:hAnsi="Calibri" w:cs="Arial"/>
                <w:i/>
                <w:sz w:val="20"/>
                <w:szCs w:val="20"/>
                <w:u w:val="single"/>
              </w:rPr>
            </w:pPr>
            <w:r w:rsidRPr="00377DA2">
              <w:rPr>
                <w:rFonts w:ascii="Calibri" w:hAnsi="Calibri" w:cs="Arial"/>
                <w:b/>
                <w:sz w:val="20"/>
                <w:szCs w:val="20"/>
              </w:rPr>
              <w:t>Missions :</w:t>
            </w:r>
          </w:p>
          <w:p w:rsidR="00262B35" w:rsidRPr="00377DA2" w:rsidRDefault="00262B35" w:rsidP="00262B35">
            <w:pPr>
              <w:spacing w:after="0" w:line="240" w:lineRule="auto"/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35" w:rsidRPr="00377DA2" w:rsidRDefault="00262B35" w:rsidP="00262B35">
            <w:pPr>
              <w:snapToGrid w:val="0"/>
              <w:spacing w:after="0" w:line="240" w:lineRule="auto"/>
              <w:jc w:val="right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262B35" w:rsidRPr="00613175" w:rsidTr="00DD1512">
        <w:trPr>
          <w:trHeight w:val="481"/>
        </w:trPr>
        <w:tc>
          <w:tcPr>
            <w:tcW w:w="701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B35" w:rsidRPr="00377DA2" w:rsidRDefault="00262B35" w:rsidP="00262B35">
            <w:pPr>
              <w:spacing w:after="0" w:line="240" w:lineRule="auto"/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377DA2">
              <w:rPr>
                <w:rFonts w:ascii="Calibri" w:hAnsi="Calibri" w:cs="Arial"/>
                <w:b/>
                <w:i/>
                <w:sz w:val="20"/>
                <w:szCs w:val="20"/>
              </w:rPr>
              <w:t>Sous-total fonctionnement :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35" w:rsidRPr="00377DA2" w:rsidRDefault="00262B35" w:rsidP="00262B35">
            <w:pPr>
              <w:keepNext/>
              <w:snapToGrid w:val="0"/>
              <w:spacing w:after="0" w:line="240" w:lineRule="auto"/>
              <w:jc w:val="right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</w:p>
        </w:tc>
      </w:tr>
      <w:tr w:rsidR="00262B35" w:rsidRPr="00613175" w:rsidTr="00DD1512">
        <w:trPr>
          <w:trHeight w:val="481"/>
        </w:trPr>
        <w:tc>
          <w:tcPr>
            <w:tcW w:w="7016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2B35" w:rsidRPr="00377DA2" w:rsidRDefault="00262B35" w:rsidP="00262B35">
            <w:pPr>
              <w:snapToGrid w:val="0"/>
              <w:spacing w:after="0" w:line="240" w:lineRule="auto"/>
              <w:jc w:val="both"/>
              <w:rPr>
                <w:rFonts w:ascii="Calibri" w:hAnsi="Calibri" w:cs="Arial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35" w:rsidRPr="00377DA2" w:rsidRDefault="00262B35" w:rsidP="00262B35">
            <w:pPr>
              <w:keepNext/>
              <w:snapToGrid w:val="0"/>
              <w:spacing w:after="0" w:line="240" w:lineRule="auto"/>
              <w:jc w:val="right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</w:p>
        </w:tc>
      </w:tr>
      <w:tr w:rsidR="00262B35" w:rsidRPr="00613175" w:rsidTr="00DD1512">
        <w:trPr>
          <w:trHeight w:val="1995"/>
        </w:trPr>
        <w:tc>
          <w:tcPr>
            <w:tcW w:w="7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2B35" w:rsidRPr="00377DA2" w:rsidRDefault="00262B35" w:rsidP="00262B35">
            <w:pPr>
              <w:snapToGrid w:val="0"/>
              <w:spacing w:after="0" w:line="240" w:lineRule="auto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  <w:p w:rsidR="00262B35" w:rsidRPr="00377DA2" w:rsidRDefault="00262B35" w:rsidP="00262B35">
            <w:pPr>
              <w:spacing w:after="0" w:line="240" w:lineRule="auto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  <w:r w:rsidRPr="00377DA2">
              <w:rPr>
                <w:rFonts w:ascii="Calibri" w:hAnsi="Calibri" w:cs="Arial"/>
                <w:b/>
                <w:sz w:val="20"/>
                <w:szCs w:val="20"/>
                <w:u w:val="single"/>
              </w:rPr>
              <w:t xml:space="preserve">Equipement / Masse 20 : </w:t>
            </w:r>
          </w:p>
          <w:p w:rsidR="00262B35" w:rsidRPr="00377DA2" w:rsidRDefault="00262B35" w:rsidP="00262B35">
            <w:pPr>
              <w:spacing w:after="0" w:line="240" w:lineRule="auto"/>
              <w:jc w:val="both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  <w:p w:rsidR="00262B35" w:rsidRPr="00377DA2" w:rsidRDefault="00262B35" w:rsidP="00262B35">
            <w:pPr>
              <w:spacing w:after="0" w:line="240" w:lineRule="auto"/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377DA2">
              <w:rPr>
                <w:rFonts w:ascii="Calibri" w:hAnsi="Calibri" w:cs="Arial"/>
                <w:b/>
                <w:sz w:val="20"/>
                <w:szCs w:val="20"/>
              </w:rPr>
              <w:t xml:space="preserve">Achats au-delà de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800€</w:t>
            </w:r>
            <w:r w:rsidRPr="00377DA2">
              <w:rPr>
                <w:rFonts w:ascii="Calibri" w:hAnsi="Calibri" w:cs="Arial"/>
                <w:b/>
                <w:sz w:val="20"/>
                <w:szCs w:val="20"/>
              </w:rPr>
              <w:t xml:space="preserve"> HT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(960€ TTC)</w:t>
            </w:r>
          </w:p>
          <w:p w:rsidR="00262B35" w:rsidRPr="00377DA2" w:rsidRDefault="00262B35" w:rsidP="00262B35">
            <w:pPr>
              <w:spacing w:after="0" w:line="240" w:lineRule="auto"/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377DA2">
              <w:rPr>
                <w:rFonts w:ascii="Calibri" w:hAnsi="Calibri" w:cs="Arial"/>
                <w:i/>
                <w:sz w:val="20"/>
                <w:szCs w:val="20"/>
              </w:rPr>
              <w:t>(</w:t>
            </w:r>
            <w:proofErr w:type="gramStart"/>
            <w:r>
              <w:rPr>
                <w:rFonts w:ascii="Calibri" w:hAnsi="Calibri" w:cs="Arial"/>
                <w:i/>
                <w:sz w:val="20"/>
                <w:szCs w:val="20"/>
              </w:rPr>
              <w:t>justifier</w:t>
            </w:r>
            <w:proofErr w:type="gramEnd"/>
            <w:r>
              <w:rPr>
                <w:rFonts w:ascii="Calibri" w:hAnsi="Calibri" w:cs="Arial"/>
                <w:i/>
                <w:sz w:val="20"/>
                <w:szCs w:val="20"/>
              </w:rPr>
              <w:t xml:space="preserve"> l’achat du matériel et </w:t>
            </w:r>
            <w:r w:rsidRPr="00377DA2">
              <w:rPr>
                <w:rFonts w:ascii="Calibri" w:hAnsi="Calibri" w:cs="Arial"/>
                <w:i/>
                <w:sz w:val="20"/>
                <w:szCs w:val="20"/>
              </w:rPr>
              <w:t>joindre les devis ou estimations)</w:t>
            </w:r>
          </w:p>
          <w:p w:rsidR="00262B35" w:rsidRPr="00377DA2" w:rsidRDefault="00262B35" w:rsidP="00262B35">
            <w:pPr>
              <w:spacing w:after="0" w:line="240" w:lineRule="auto"/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262B35" w:rsidRPr="00377DA2" w:rsidRDefault="00262B35" w:rsidP="00262B35">
            <w:pPr>
              <w:spacing w:after="0" w:line="240" w:lineRule="auto"/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262B35" w:rsidRPr="00377DA2" w:rsidRDefault="00262B35" w:rsidP="00262B35">
            <w:pPr>
              <w:spacing w:after="0" w:line="240" w:lineRule="auto"/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35" w:rsidRPr="00377DA2" w:rsidRDefault="00262B35" w:rsidP="00262B35">
            <w:pPr>
              <w:spacing w:after="0" w:line="240" w:lineRule="auto"/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77DA2">
              <w:rPr>
                <w:rFonts w:ascii="Calibri" w:eastAsia="Arial" w:hAnsi="Calibri" w:cs="Arial"/>
                <w:i/>
                <w:sz w:val="20"/>
                <w:szCs w:val="20"/>
              </w:rPr>
              <w:t xml:space="preserve"> </w:t>
            </w:r>
          </w:p>
        </w:tc>
      </w:tr>
      <w:tr w:rsidR="00262B35" w:rsidRPr="00613175" w:rsidTr="00DD1512">
        <w:tc>
          <w:tcPr>
            <w:tcW w:w="7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2B35" w:rsidRPr="00377DA2" w:rsidRDefault="00262B35" w:rsidP="00262B35">
            <w:pPr>
              <w:spacing w:after="0" w:line="240" w:lineRule="auto"/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377DA2">
              <w:rPr>
                <w:rFonts w:ascii="Calibri" w:hAnsi="Calibri" w:cs="Arial"/>
                <w:b/>
                <w:i/>
                <w:sz w:val="20"/>
                <w:szCs w:val="20"/>
              </w:rPr>
              <w:t>Sous-total équipement 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35" w:rsidRPr="00377DA2" w:rsidRDefault="00262B35" w:rsidP="00262B35">
            <w:pPr>
              <w:snapToGrid w:val="0"/>
              <w:spacing w:after="0" w:line="240" w:lineRule="auto"/>
              <w:jc w:val="right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262B35" w:rsidRPr="00613175" w:rsidTr="00DD1512">
        <w:tc>
          <w:tcPr>
            <w:tcW w:w="7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2B35" w:rsidRPr="00377DA2" w:rsidRDefault="00262B35" w:rsidP="00262B35">
            <w:pPr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377DA2">
              <w:rPr>
                <w:rFonts w:ascii="Calibri" w:hAnsi="Calibri" w:cs="Arial"/>
                <w:b/>
                <w:sz w:val="20"/>
                <w:szCs w:val="20"/>
                <w:u w:val="single"/>
              </w:rPr>
              <w:t>Vacations / Masse 30 :</w:t>
            </w:r>
          </w:p>
          <w:p w:rsidR="00262B35" w:rsidRPr="00377DA2" w:rsidRDefault="00262B35" w:rsidP="00262B35">
            <w:pPr>
              <w:spacing w:after="0" w:line="240" w:lineRule="auto"/>
              <w:ind w:left="435"/>
              <w:rPr>
                <w:rFonts w:ascii="Calibri" w:hAnsi="Calibri" w:cs="Arial"/>
                <w:i/>
                <w:sz w:val="20"/>
                <w:szCs w:val="20"/>
              </w:rPr>
            </w:pPr>
            <w:r w:rsidRPr="008C3F8B">
              <w:rPr>
                <w:rFonts w:ascii="Calibri" w:hAnsi="Calibri" w:cs="Arial"/>
                <w:i/>
                <w:sz w:val="20"/>
                <w:szCs w:val="20"/>
              </w:rPr>
              <w:t>Nature, type et argumentaire des missions pour le recrutement souhaité</w:t>
            </w:r>
          </w:p>
          <w:p w:rsidR="00262B35" w:rsidRPr="00377DA2" w:rsidRDefault="00262B35" w:rsidP="00262B35">
            <w:pPr>
              <w:spacing w:after="0" w:line="240" w:lineRule="auto"/>
              <w:ind w:left="435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Précisez nombre d’heures</w:t>
            </w:r>
          </w:p>
          <w:p w:rsidR="00262B35" w:rsidRPr="00377DA2" w:rsidRDefault="00262B35" w:rsidP="00262B35">
            <w:pPr>
              <w:spacing w:after="0" w:line="24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35" w:rsidRPr="00377DA2" w:rsidRDefault="00262B35" w:rsidP="00262B35">
            <w:pPr>
              <w:snapToGrid w:val="0"/>
              <w:spacing w:after="0" w:line="240" w:lineRule="auto"/>
              <w:jc w:val="right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262B35" w:rsidRPr="00613175" w:rsidTr="00DD1512">
        <w:tc>
          <w:tcPr>
            <w:tcW w:w="7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62B35" w:rsidRPr="00377DA2" w:rsidRDefault="00262B35" w:rsidP="00262B35">
            <w:pPr>
              <w:spacing w:after="0" w:line="240" w:lineRule="auto"/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377DA2">
              <w:rPr>
                <w:rFonts w:ascii="Calibri" w:hAnsi="Calibri" w:cs="Arial"/>
                <w:b/>
                <w:i/>
                <w:sz w:val="20"/>
                <w:szCs w:val="20"/>
              </w:rPr>
              <w:t>Sous-total personnel 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35" w:rsidRPr="00377DA2" w:rsidRDefault="00262B35" w:rsidP="00262B35">
            <w:pPr>
              <w:keepNext/>
              <w:snapToGrid w:val="0"/>
              <w:spacing w:after="0" w:line="240" w:lineRule="auto"/>
              <w:jc w:val="right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</w:p>
        </w:tc>
      </w:tr>
      <w:tr w:rsidR="00262B35" w:rsidRPr="00613175" w:rsidTr="00DD1512">
        <w:trPr>
          <w:trHeight w:val="441"/>
        </w:trPr>
        <w:tc>
          <w:tcPr>
            <w:tcW w:w="7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2B35" w:rsidRPr="00377DA2" w:rsidRDefault="00262B35" w:rsidP="00262B35">
            <w:pPr>
              <w:spacing w:after="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377DA2">
              <w:rPr>
                <w:rFonts w:ascii="Calibri" w:hAnsi="Calibri" w:cs="Arial"/>
                <w:b/>
                <w:sz w:val="20"/>
                <w:szCs w:val="20"/>
                <w:u w:val="single"/>
              </w:rPr>
              <w:t xml:space="preserve">Total de l’aide </w:t>
            </w:r>
            <w:proofErr w:type="gramStart"/>
            <w:r w:rsidRPr="00377DA2">
              <w:rPr>
                <w:rFonts w:ascii="Calibri" w:hAnsi="Calibri" w:cs="Arial"/>
                <w:b/>
                <w:sz w:val="20"/>
                <w:szCs w:val="20"/>
                <w:u w:val="single"/>
              </w:rPr>
              <w:t>demandée: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B35" w:rsidRDefault="00262B35" w:rsidP="00262B35">
            <w:pPr>
              <w:keepNext/>
              <w:snapToGrid w:val="0"/>
              <w:spacing w:after="0" w:line="240" w:lineRule="auto"/>
              <w:jc w:val="right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  <w:p w:rsidR="00262B35" w:rsidRPr="00377DA2" w:rsidRDefault="00262B35" w:rsidP="00262B35">
            <w:pPr>
              <w:keepNext/>
              <w:snapToGrid w:val="0"/>
              <w:spacing w:after="0" w:line="240" w:lineRule="auto"/>
              <w:jc w:val="right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</w:tr>
    </w:tbl>
    <w:p w:rsidR="00BD462E" w:rsidRDefault="00BD462E" w:rsidP="00BD462E">
      <w:pPr>
        <w:spacing w:after="160" w:line="259" w:lineRule="auto"/>
        <w:rPr>
          <w:rFonts w:cs="Arial"/>
          <w:sz w:val="24"/>
          <w:szCs w:val="24"/>
          <w:lang w:bidi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D462E" w:rsidRPr="002E3938" w:rsidTr="00BD462E">
        <w:trPr>
          <w:trHeight w:val="410"/>
        </w:trPr>
        <w:tc>
          <w:tcPr>
            <w:tcW w:w="9062" w:type="dxa"/>
            <w:shd w:val="clear" w:color="auto" w:fill="auto"/>
          </w:tcPr>
          <w:p w:rsidR="00BD462E" w:rsidRPr="00BD462E" w:rsidRDefault="00BD462E" w:rsidP="007217FB">
            <w:pPr>
              <w:jc w:val="both"/>
              <w:rPr>
                <w:rFonts w:ascii="Calibri" w:hAnsi="Calibri"/>
                <w:b/>
              </w:rPr>
            </w:pPr>
            <w:r w:rsidRPr="00BD462E">
              <w:rPr>
                <w:rFonts w:cs="Arial"/>
                <w:b/>
                <w:color w:val="0070C0"/>
                <w:sz w:val="24"/>
                <w:szCs w:val="24"/>
                <w:lang w:bidi="fr-FR"/>
              </w:rPr>
              <w:t>Si réorientation des dépenses par rapport au budget prévisionnel initial voté par la CR, merci d’argumenter ci-dessous</w:t>
            </w:r>
            <w:r w:rsidR="00A55030">
              <w:rPr>
                <w:rFonts w:cs="Arial"/>
                <w:b/>
                <w:color w:val="0070C0"/>
                <w:sz w:val="24"/>
                <w:szCs w:val="24"/>
                <w:lang w:bidi="fr-FR"/>
              </w:rPr>
              <w:t>.</w:t>
            </w:r>
          </w:p>
        </w:tc>
      </w:tr>
      <w:tr w:rsidR="00BD462E" w:rsidRPr="002E3938" w:rsidTr="00BD462E">
        <w:trPr>
          <w:trHeight w:val="1111"/>
        </w:trPr>
        <w:tc>
          <w:tcPr>
            <w:tcW w:w="9062" w:type="dxa"/>
            <w:shd w:val="clear" w:color="auto" w:fill="auto"/>
          </w:tcPr>
          <w:p w:rsidR="00BD462E" w:rsidRPr="002E3938" w:rsidRDefault="00BD462E" w:rsidP="00BD462E">
            <w:pPr>
              <w:jc w:val="both"/>
              <w:rPr>
                <w:rFonts w:ascii="Calibri" w:hAnsi="Calibri"/>
              </w:rPr>
            </w:pPr>
            <w:r w:rsidRPr="002E3938">
              <w:rPr>
                <w:rFonts w:ascii="Calibri" w:hAnsi="Calibri"/>
              </w:rPr>
              <w:t xml:space="preserve">   </w:t>
            </w:r>
          </w:p>
          <w:p w:rsidR="00BD462E" w:rsidRPr="002E3938" w:rsidRDefault="00BD462E" w:rsidP="007217FB">
            <w:pPr>
              <w:jc w:val="both"/>
              <w:rPr>
                <w:rFonts w:ascii="Calibri" w:hAnsi="Calibri"/>
              </w:rPr>
            </w:pPr>
          </w:p>
          <w:p w:rsidR="00BD462E" w:rsidRPr="002E3938" w:rsidRDefault="00BD462E" w:rsidP="007217FB">
            <w:pPr>
              <w:jc w:val="both"/>
              <w:rPr>
                <w:rFonts w:ascii="Calibri" w:hAnsi="Calibri"/>
              </w:rPr>
            </w:pPr>
          </w:p>
          <w:p w:rsidR="00BD462E" w:rsidRPr="002E3938" w:rsidRDefault="00BD462E" w:rsidP="007217FB">
            <w:pPr>
              <w:jc w:val="both"/>
              <w:rPr>
                <w:rFonts w:ascii="Calibri" w:hAnsi="Calibri"/>
              </w:rPr>
            </w:pPr>
          </w:p>
          <w:p w:rsidR="00BD462E" w:rsidRPr="002E3938" w:rsidRDefault="00BD462E" w:rsidP="007217FB">
            <w:pPr>
              <w:jc w:val="both"/>
              <w:rPr>
                <w:rFonts w:ascii="Calibri" w:hAnsi="Calibri"/>
              </w:rPr>
            </w:pPr>
          </w:p>
          <w:p w:rsidR="00BD462E" w:rsidRPr="002E3938" w:rsidRDefault="00BD462E" w:rsidP="007217FB">
            <w:pPr>
              <w:jc w:val="both"/>
              <w:rPr>
                <w:rFonts w:ascii="Calibri" w:hAnsi="Calibri"/>
              </w:rPr>
            </w:pPr>
          </w:p>
          <w:p w:rsidR="00BD462E" w:rsidRPr="002E3938" w:rsidRDefault="00BD462E" w:rsidP="007217FB">
            <w:pPr>
              <w:jc w:val="both"/>
              <w:rPr>
                <w:rFonts w:ascii="Calibri" w:hAnsi="Calibri"/>
              </w:rPr>
            </w:pPr>
          </w:p>
          <w:p w:rsidR="00BD462E" w:rsidRPr="002E3938" w:rsidRDefault="00BD462E" w:rsidP="007217FB">
            <w:pPr>
              <w:jc w:val="both"/>
              <w:rPr>
                <w:rFonts w:ascii="Calibri" w:hAnsi="Calibri"/>
              </w:rPr>
            </w:pPr>
          </w:p>
          <w:p w:rsidR="00BD462E" w:rsidRPr="002E3938" w:rsidRDefault="00BD462E" w:rsidP="007217FB">
            <w:pPr>
              <w:jc w:val="both"/>
              <w:rPr>
                <w:rFonts w:ascii="Calibri" w:hAnsi="Calibri"/>
              </w:rPr>
            </w:pPr>
          </w:p>
          <w:p w:rsidR="00BD462E" w:rsidRPr="002E3938" w:rsidRDefault="00BD462E" w:rsidP="007217FB">
            <w:pPr>
              <w:jc w:val="both"/>
              <w:rPr>
                <w:rFonts w:ascii="Calibri" w:hAnsi="Calibri"/>
              </w:rPr>
            </w:pPr>
          </w:p>
          <w:p w:rsidR="00BD462E" w:rsidRPr="002E3938" w:rsidRDefault="00BD462E" w:rsidP="007217FB">
            <w:pPr>
              <w:jc w:val="both"/>
              <w:rPr>
                <w:rFonts w:ascii="Calibri" w:hAnsi="Calibri"/>
              </w:rPr>
            </w:pPr>
          </w:p>
          <w:p w:rsidR="00BD462E" w:rsidRPr="002E3938" w:rsidRDefault="00BD462E" w:rsidP="007217FB">
            <w:pPr>
              <w:jc w:val="both"/>
              <w:rPr>
                <w:rFonts w:ascii="Calibri" w:hAnsi="Calibri"/>
              </w:rPr>
            </w:pPr>
          </w:p>
          <w:p w:rsidR="00BD462E" w:rsidRPr="002E3938" w:rsidRDefault="00BD462E" w:rsidP="007217FB">
            <w:pPr>
              <w:jc w:val="both"/>
              <w:rPr>
                <w:rFonts w:ascii="Calibri" w:hAnsi="Calibri"/>
              </w:rPr>
            </w:pPr>
          </w:p>
          <w:p w:rsidR="00BD462E" w:rsidRPr="002E3938" w:rsidRDefault="00BD462E" w:rsidP="007217FB">
            <w:pPr>
              <w:jc w:val="both"/>
              <w:rPr>
                <w:rFonts w:ascii="Calibri" w:hAnsi="Calibri"/>
              </w:rPr>
            </w:pPr>
          </w:p>
        </w:tc>
      </w:tr>
    </w:tbl>
    <w:p w:rsidR="00502425" w:rsidRDefault="00502425" w:rsidP="00BD462E">
      <w:pPr>
        <w:spacing w:after="160" w:line="259" w:lineRule="auto"/>
        <w:rPr>
          <w:rFonts w:cs="Arial"/>
          <w:sz w:val="24"/>
          <w:szCs w:val="24"/>
          <w:lang w:bidi="fr-FR"/>
        </w:rPr>
      </w:pPr>
    </w:p>
    <w:p w:rsidR="009F1741" w:rsidRPr="00CC4138" w:rsidRDefault="009F1741" w:rsidP="009F1741">
      <w:pPr>
        <w:pStyle w:val="Pieddepage"/>
        <w:ind w:left="-142"/>
        <w:rPr>
          <w:rFonts w:ascii="Calibri" w:hAnsi="Calibri"/>
          <w:i/>
        </w:rPr>
      </w:pPr>
      <w:r>
        <w:rPr>
          <w:rFonts w:ascii="Calibri" w:hAnsi="Calibri"/>
          <w:i/>
        </w:rPr>
        <w:t>À</w:t>
      </w:r>
      <w:r w:rsidRPr="00CC4138">
        <w:rPr>
          <w:rFonts w:ascii="Calibri" w:hAnsi="Calibri"/>
          <w:i/>
        </w:rPr>
        <w:t xml:space="preserve"> renvoyer à la coordinatrice des unités de P8, avant l</w:t>
      </w:r>
      <w:r>
        <w:rPr>
          <w:rFonts w:ascii="Calibri" w:hAnsi="Calibri"/>
          <w:i/>
        </w:rPr>
        <w:t>a date limite</w:t>
      </w:r>
      <w:r w:rsidRPr="00CC4138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(document unique PDF) à l’adresse</w:t>
      </w:r>
      <w:r w:rsidRPr="00CC4138">
        <w:rPr>
          <w:rFonts w:ascii="Calibri" w:hAnsi="Calibri"/>
          <w:i/>
        </w:rPr>
        <w:t> :</w:t>
      </w:r>
      <w:r>
        <w:rPr>
          <w:rFonts w:ascii="Calibri" w:hAnsi="Calibri"/>
          <w:i/>
        </w:rPr>
        <w:t xml:space="preserve"> </w:t>
      </w:r>
      <w:hyperlink r:id="rId9" w:history="1">
        <w:r w:rsidRPr="00D57F0B">
          <w:rPr>
            <w:rStyle w:val="Lienhypertexte"/>
            <w:rFonts w:ascii="Calibri" w:hAnsi="Calibri"/>
            <w:i/>
          </w:rPr>
          <w:t>aap.p8@univ-paris8.fr</w:t>
        </w:r>
      </w:hyperlink>
      <w:r>
        <w:rPr>
          <w:rFonts w:ascii="Calibri" w:hAnsi="Calibri"/>
          <w:i/>
        </w:rPr>
        <w:t xml:space="preserve"> </w:t>
      </w:r>
      <w:r w:rsidRPr="00CC4138">
        <w:rPr>
          <w:rFonts w:ascii="Calibri" w:hAnsi="Calibri"/>
          <w:i/>
        </w:rPr>
        <w:t xml:space="preserve"> </w:t>
      </w:r>
    </w:p>
    <w:p w:rsidR="009F1741" w:rsidRPr="0047562D" w:rsidRDefault="009F1741" w:rsidP="00BD462E">
      <w:pPr>
        <w:spacing w:after="160" w:line="259" w:lineRule="auto"/>
        <w:rPr>
          <w:rFonts w:cs="Arial"/>
          <w:sz w:val="24"/>
          <w:szCs w:val="24"/>
          <w:lang w:bidi="fr-FR"/>
        </w:rPr>
      </w:pPr>
    </w:p>
    <w:sectPr w:rsidR="009F1741" w:rsidRPr="0047562D" w:rsidSect="006C712B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99D" w:rsidRDefault="00C5099D" w:rsidP="00090993">
      <w:pPr>
        <w:spacing w:after="0" w:line="240" w:lineRule="auto"/>
      </w:pPr>
      <w:r>
        <w:separator/>
      </w:r>
    </w:p>
  </w:endnote>
  <w:endnote w:type="continuationSeparator" w:id="0">
    <w:p w:rsidR="00C5099D" w:rsidRDefault="00C5099D" w:rsidP="00090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99D" w:rsidRDefault="00C5099D" w:rsidP="00090993">
      <w:pPr>
        <w:spacing w:after="0" w:line="240" w:lineRule="auto"/>
      </w:pPr>
      <w:r>
        <w:separator/>
      </w:r>
    </w:p>
  </w:footnote>
  <w:footnote w:type="continuationSeparator" w:id="0">
    <w:p w:rsidR="00C5099D" w:rsidRDefault="00C5099D" w:rsidP="00090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6AC" w:rsidRPr="00DB3DE8" w:rsidRDefault="006C712B" w:rsidP="006C712B">
    <w:pPr>
      <w:pStyle w:val="En-tte"/>
      <w:rPr>
        <w:b/>
      </w:rPr>
    </w:pPr>
    <w:r w:rsidRPr="00D97FB4">
      <w:rPr>
        <w:noProof/>
      </w:rPr>
      <w:drawing>
        <wp:inline distT="0" distB="0" distL="0" distR="0" wp14:anchorId="488E4F2A" wp14:editId="167FD5ED">
          <wp:extent cx="1270000" cy="863600"/>
          <wp:effectExtent l="0" t="0" r="0" b="0"/>
          <wp:docPr id="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993"/>
    <w:rsid w:val="00011B36"/>
    <w:rsid w:val="00090993"/>
    <w:rsid w:val="000B1109"/>
    <w:rsid w:val="000B4C66"/>
    <w:rsid w:val="00231BCC"/>
    <w:rsid w:val="00247745"/>
    <w:rsid w:val="00256EA4"/>
    <w:rsid w:val="00262B35"/>
    <w:rsid w:val="0029429C"/>
    <w:rsid w:val="002C41A2"/>
    <w:rsid w:val="0031516C"/>
    <w:rsid w:val="003251C9"/>
    <w:rsid w:val="0044590E"/>
    <w:rsid w:val="004706F4"/>
    <w:rsid w:val="0047562D"/>
    <w:rsid w:val="00477174"/>
    <w:rsid w:val="004970BF"/>
    <w:rsid w:val="004B4D81"/>
    <w:rsid w:val="004C052D"/>
    <w:rsid w:val="00502425"/>
    <w:rsid w:val="00591527"/>
    <w:rsid w:val="005D20A8"/>
    <w:rsid w:val="005D5BEC"/>
    <w:rsid w:val="0067208F"/>
    <w:rsid w:val="00686C88"/>
    <w:rsid w:val="006B0626"/>
    <w:rsid w:val="006C712B"/>
    <w:rsid w:val="00713DC3"/>
    <w:rsid w:val="00714745"/>
    <w:rsid w:val="00737573"/>
    <w:rsid w:val="007A519B"/>
    <w:rsid w:val="007D04BF"/>
    <w:rsid w:val="007F1D5B"/>
    <w:rsid w:val="00843A2B"/>
    <w:rsid w:val="00885347"/>
    <w:rsid w:val="009604CF"/>
    <w:rsid w:val="009F1741"/>
    <w:rsid w:val="00A2036C"/>
    <w:rsid w:val="00A55030"/>
    <w:rsid w:val="00A77039"/>
    <w:rsid w:val="00B560FE"/>
    <w:rsid w:val="00B876AC"/>
    <w:rsid w:val="00BD462E"/>
    <w:rsid w:val="00C5099D"/>
    <w:rsid w:val="00C64F90"/>
    <w:rsid w:val="00C67D00"/>
    <w:rsid w:val="00C86D32"/>
    <w:rsid w:val="00CC403A"/>
    <w:rsid w:val="00CE5970"/>
    <w:rsid w:val="00D31C01"/>
    <w:rsid w:val="00EE22A3"/>
    <w:rsid w:val="00F01666"/>
    <w:rsid w:val="00F065CD"/>
    <w:rsid w:val="00F21C00"/>
    <w:rsid w:val="00F84E4F"/>
    <w:rsid w:val="00FC42C9"/>
    <w:rsid w:val="00FD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D45F8C"/>
  <w15:chartTrackingRefBased/>
  <w15:docId w15:val="{815F1449-6752-433C-99EA-4DB78E32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0993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90993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90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0993"/>
  </w:style>
  <w:style w:type="paragraph" w:styleId="Pieddepage">
    <w:name w:val="footer"/>
    <w:basedOn w:val="Normal"/>
    <w:link w:val="PieddepageCar"/>
    <w:uiPriority w:val="99"/>
    <w:unhideWhenUsed/>
    <w:rsid w:val="00090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0993"/>
  </w:style>
  <w:style w:type="character" w:styleId="Textedelespacerserv">
    <w:name w:val="Placeholder Text"/>
    <w:basedOn w:val="Policepardfaut"/>
    <w:uiPriority w:val="99"/>
    <w:semiHidden/>
    <w:rsid w:val="00C86D3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7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73F5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BD4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D462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D462E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C67D0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p.p8@univ-paris8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v-paris8.zoom.us/j/396963852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ap.p8@univ-paris8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7626A-7595-41E1-80F5-24B64B61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488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Baudoin Tauvel</dc:creator>
  <cp:keywords/>
  <dc:description/>
  <cp:lastModifiedBy>Romain Bijeard</cp:lastModifiedBy>
  <cp:revision>15</cp:revision>
  <cp:lastPrinted>2019-11-29T09:31:00Z</cp:lastPrinted>
  <dcterms:created xsi:type="dcterms:W3CDTF">2022-10-18T11:44:00Z</dcterms:created>
  <dcterms:modified xsi:type="dcterms:W3CDTF">2024-10-06T18:38:00Z</dcterms:modified>
</cp:coreProperties>
</file>