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D21D0" w14:textId="67F1833F" w:rsidR="00C306F6" w:rsidRDefault="00C306F6" w:rsidP="00B878D8">
      <w:pPr>
        <w:widowControl w:val="0"/>
        <w:tabs>
          <w:tab w:val="center" w:pos="4607"/>
        </w:tabs>
        <w:suppressAutoHyphens/>
        <w:spacing w:after="0" w:line="240" w:lineRule="auto"/>
        <w:rPr>
          <w:rFonts w:ascii="Arial" w:eastAsia="Times New Roman" w:hAnsi="Arial" w:cs="Arial"/>
          <w:bCs/>
          <w:color w:val="000000"/>
          <w:szCs w:val="20"/>
          <w:lang w:eastAsia="zh-CN" w:bidi="fr-FR"/>
        </w:rPr>
      </w:pPr>
      <w:bookmarkStart w:id="0" w:name="_GoBack"/>
      <w:bookmarkEnd w:id="0"/>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9062"/>
      </w:tblGrid>
      <w:tr w:rsidR="00C306F6" w14:paraId="2A0ED632" w14:textId="77777777" w:rsidTr="00930AFA">
        <w:trPr>
          <w:trHeight w:val="2927"/>
        </w:trPr>
        <w:tc>
          <w:tcPr>
            <w:tcW w:w="9062" w:type="dxa"/>
            <w:tcBorders>
              <w:top w:val="single" w:sz="4" w:space="0" w:color="000000"/>
              <w:left w:val="single" w:sz="4" w:space="0" w:color="000000"/>
              <w:bottom w:val="single" w:sz="4" w:space="0" w:color="000000"/>
              <w:right w:val="single" w:sz="4" w:space="0" w:color="000000"/>
            </w:tcBorders>
            <w:shd w:val="clear" w:color="auto" w:fill="92D050"/>
          </w:tcPr>
          <w:p w14:paraId="56070074" w14:textId="59A96091" w:rsidR="00C306F6" w:rsidRDefault="00523FBD">
            <w:pPr>
              <w:tabs>
                <w:tab w:val="left" w:pos="1080"/>
                <w:tab w:val="center" w:pos="4423"/>
              </w:tabs>
              <w:suppressAutoHyphens/>
              <w:spacing w:before="240" w:after="240" w:line="240" w:lineRule="auto"/>
              <w:outlineLvl w:val="0"/>
              <w:rPr>
                <w:rFonts w:ascii="Calibri" w:eastAsia="Times New Roman" w:hAnsi="Calibri" w:cs="Times New Roman"/>
                <w:b/>
                <w:bCs/>
                <w:color w:val="000000"/>
                <w:kern w:val="2"/>
                <w:sz w:val="48"/>
                <w:szCs w:val="48"/>
                <w:lang w:eastAsia="zh-CN"/>
              </w:rPr>
            </w:pPr>
            <w:r>
              <w:rPr>
                <w:rFonts w:eastAsia="Times New Roman" w:cs="Times New Roman"/>
                <w:b/>
                <w:bCs/>
                <w:color w:val="000000"/>
                <w:kern w:val="2"/>
                <w:sz w:val="48"/>
                <w:szCs w:val="48"/>
                <w:lang w:eastAsia="zh-CN"/>
              </w:rPr>
              <w:tab/>
            </w:r>
            <w:r>
              <w:rPr>
                <w:rFonts w:eastAsia="Times New Roman" w:cs="Times New Roman"/>
                <w:b/>
                <w:bCs/>
                <w:color w:val="000000"/>
                <w:kern w:val="2"/>
                <w:sz w:val="48"/>
                <w:szCs w:val="48"/>
                <w:lang w:eastAsia="zh-CN"/>
              </w:rPr>
              <w:tab/>
              <w:t>Appel à projets 2022</w:t>
            </w:r>
            <w:r w:rsidR="00292CF7">
              <w:rPr>
                <w:rFonts w:eastAsia="Times New Roman" w:cs="Times New Roman"/>
                <w:b/>
                <w:bCs/>
                <w:color w:val="000000"/>
                <w:kern w:val="2"/>
                <w:sz w:val="48"/>
                <w:szCs w:val="48"/>
                <w:lang w:eastAsia="zh-CN"/>
              </w:rPr>
              <w:t xml:space="preserve"> </w:t>
            </w:r>
          </w:p>
          <w:p w14:paraId="60B67CCA" w14:textId="77777777" w:rsidR="002A7662" w:rsidRDefault="00292CF7">
            <w:pPr>
              <w:suppressAutoHyphens/>
              <w:spacing w:after="0" w:line="240" w:lineRule="auto"/>
              <w:jc w:val="center"/>
              <w:rPr>
                <w:rFonts w:eastAsia="Times New Roman" w:cs="Times New Roman"/>
                <w:b/>
                <w:sz w:val="48"/>
                <w:szCs w:val="48"/>
                <w:lang w:eastAsia="zh-CN"/>
              </w:rPr>
            </w:pPr>
            <w:r>
              <w:rPr>
                <w:rFonts w:eastAsia="Times New Roman" w:cs="Times New Roman"/>
                <w:b/>
                <w:sz w:val="48"/>
                <w:szCs w:val="48"/>
                <w:lang w:eastAsia="zh-CN"/>
              </w:rPr>
              <w:t>« Nouveau projet de recherche</w:t>
            </w:r>
          </w:p>
          <w:p w14:paraId="28CDB997" w14:textId="7D1941DD" w:rsidR="00C306F6" w:rsidRPr="002A7662" w:rsidRDefault="00A417E1" w:rsidP="002A7662">
            <w:pPr>
              <w:pStyle w:val="Paragraphedeliste"/>
              <w:numPr>
                <w:ilvl w:val="0"/>
                <w:numId w:val="2"/>
              </w:numPr>
              <w:suppressAutoHyphens/>
              <w:spacing w:after="0" w:line="240" w:lineRule="auto"/>
              <w:jc w:val="center"/>
              <w:rPr>
                <w:rFonts w:ascii="Calibri" w:eastAsia="Times New Roman" w:hAnsi="Calibri" w:cs="Times New Roman"/>
                <w:b/>
                <w:sz w:val="48"/>
                <w:szCs w:val="48"/>
                <w:lang w:eastAsia="zh-CN"/>
              </w:rPr>
            </w:pPr>
            <w:r>
              <w:rPr>
                <w:rFonts w:eastAsia="Times New Roman" w:cs="Times New Roman"/>
                <w:b/>
                <w:sz w:val="48"/>
                <w:szCs w:val="48"/>
                <w:lang w:eastAsia="zh-CN"/>
              </w:rPr>
              <w:t>PLURI</w:t>
            </w:r>
            <w:r w:rsidR="00292CF7" w:rsidRPr="002A7662">
              <w:rPr>
                <w:rFonts w:eastAsia="Times New Roman" w:cs="Times New Roman"/>
                <w:b/>
                <w:sz w:val="48"/>
                <w:szCs w:val="48"/>
                <w:lang w:eastAsia="zh-CN"/>
              </w:rPr>
              <w:t>ANNUEL »</w:t>
            </w:r>
          </w:p>
          <w:p w14:paraId="77559A56" w14:textId="77777777" w:rsidR="00C306F6" w:rsidRDefault="00292CF7">
            <w:pPr>
              <w:suppressAutoHyphens/>
              <w:spacing w:before="240" w:after="240" w:line="240" w:lineRule="auto"/>
              <w:jc w:val="center"/>
              <w:outlineLvl w:val="0"/>
              <w:rPr>
                <w:rFonts w:ascii="Calibri" w:eastAsia="Times New Roman" w:hAnsi="Calibri" w:cs="Arial"/>
                <w:color w:val="000000"/>
                <w:kern w:val="2"/>
                <w:sz w:val="24"/>
                <w:szCs w:val="24"/>
                <w:lang w:eastAsia="zh-CN" w:bidi="fr-FR"/>
              </w:rPr>
            </w:pPr>
            <w:r>
              <w:rPr>
                <w:rFonts w:eastAsia="Times New Roman" w:cs="Arial"/>
                <w:b/>
                <w:bCs/>
                <w:kern w:val="2"/>
                <w:sz w:val="24"/>
                <w:szCs w:val="24"/>
                <w:lang w:eastAsia="zh-CN" w:bidi="fr-FR"/>
              </w:rPr>
              <w:t>Formulaire de candidature</w:t>
            </w:r>
            <w:r>
              <w:rPr>
                <w:rFonts w:eastAsia="Times New Roman" w:cs="Times New Roman"/>
                <w:b/>
                <w:bCs/>
                <w:kern w:val="2"/>
                <w:sz w:val="24"/>
                <w:szCs w:val="24"/>
                <w:lang w:eastAsia="zh-CN" w:bidi="fr-FR"/>
              </w:rPr>
              <w:t xml:space="preserve"> </w:t>
            </w:r>
          </w:p>
        </w:tc>
      </w:tr>
    </w:tbl>
    <w:p w14:paraId="163C06DF" w14:textId="77777777" w:rsidR="00C306F6" w:rsidRDefault="00C306F6">
      <w:pPr>
        <w:widowControl w:val="0"/>
        <w:suppressAutoHyphens/>
        <w:spacing w:after="120" w:line="240" w:lineRule="auto"/>
        <w:rPr>
          <w:rFonts w:ascii="Calibri" w:eastAsia="Times New Roman" w:hAnsi="Calibri" w:cs="Arial"/>
          <w:b/>
          <w:bCs/>
          <w:color w:val="000000"/>
          <w:sz w:val="4"/>
          <w:szCs w:val="4"/>
          <w:u w:val="single"/>
          <w:lang w:eastAsia="zh-CN" w:bidi="fr-FR"/>
        </w:rPr>
      </w:pPr>
    </w:p>
    <w:p w14:paraId="60907EE4" w14:textId="66FC4173" w:rsidR="00641B25" w:rsidRPr="00641B25" w:rsidRDefault="00292CF7" w:rsidP="00641B25">
      <w:pPr>
        <w:widowControl w:val="0"/>
        <w:suppressAutoHyphens/>
        <w:spacing w:after="120" w:line="240" w:lineRule="auto"/>
        <w:rPr>
          <w:rFonts w:eastAsia="Times New Roman" w:cs="Arial"/>
          <w:b/>
          <w:bCs/>
          <w:color w:val="000000"/>
          <w:sz w:val="24"/>
          <w:szCs w:val="24"/>
          <w:u w:val="single"/>
          <w:lang w:eastAsia="zh-CN" w:bidi="fr-FR"/>
        </w:rPr>
      </w:pPr>
      <w:r>
        <w:rPr>
          <w:rFonts w:eastAsia="Times New Roman" w:cs="Arial"/>
          <w:b/>
          <w:bCs/>
          <w:color w:val="000000"/>
          <w:sz w:val="24"/>
          <w:szCs w:val="24"/>
          <w:u w:val="single"/>
          <w:lang w:eastAsia="zh-CN" w:bidi="fr-FR"/>
        </w:rPr>
        <w:t>Calendrier de la campag</w:t>
      </w:r>
      <w:r w:rsidR="00523FBD">
        <w:rPr>
          <w:rFonts w:eastAsia="Times New Roman" w:cs="Arial"/>
          <w:b/>
          <w:bCs/>
          <w:color w:val="000000"/>
          <w:sz w:val="24"/>
          <w:szCs w:val="24"/>
          <w:u w:val="single"/>
          <w:lang w:eastAsia="zh-CN" w:bidi="fr-FR"/>
        </w:rPr>
        <w:t xml:space="preserve">ne </w:t>
      </w:r>
      <w:r w:rsidR="00557B7E">
        <w:rPr>
          <w:rFonts w:eastAsia="Times New Roman" w:cs="Arial"/>
          <w:b/>
          <w:bCs/>
          <w:color w:val="000000"/>
          <w:sz w:val="24"/>
          <w:szCs w:val="24"/>
          <w:u w:val="single"/>
          <w:lang w:eastAsia="zh-CN" w:bidi="fr-FR"/>
        </w:rPr>
        <w:t>2022 d’AAP de la ComUE UPL </w:t>
      </w:r>
      <w:r>
        <w:rPr>
          <w:rFonts w:eastAsia="Times New Roman" w:cs="Arial"/>
          <w:b/>
          <w:bCs/>
          <w:color w:val="000000"/>
          <w:sz w:val="24"/>
          <w:szCs w:val="24"/>
          <w:u w:val="single"/>
          <w:lang w:eastAsia="zh-CN" w:bidi="fr-FR"/>
        </w:rPr>
        <w:t>:</w:t>
      </w:r>
    </w:p>
    <w:tbl>
      <w:tblPr>
        <w:tblStyle w:val="Grilledutableau"/>
        <w:tblW w:w="0" w:type="auto"/>
        <w:tblLook w:val="04A0" w:firstRow="1" w:lastRow="0" w:firstColumn="1" w:lastColumn="0" w:noHBand="0" w:noVBand="1"/>
      </w:tblPr>
      <w:tblGrid>
        <w:gridCol w:w="4531"/>
        <w:gridCol w:w="4531"/>
      </w:tblGrid>
      <w:tr w:rsidR="00641B25" w14:paraId="68EEB7AA" w14:textId="77777777" w:rsidTr="001B3F3E">
        <w:tc>
          <w:tcPr>
            <w:tcW w:w="4531" w:type="dxa"/>
          </w:tcPr>
          <w:p w14:paraId="2260EA84" w14:textId="77777777" w:rsidR="00641B25" w:rsidRPr="004A59E9" w:rsidRDefault="00641B25" w:rsidP="001B3F3E">
            <w:pPr>
              <w:pStyle w:val="Sansinterligne"/>
              <w:jc w:val="center"/>
              <w:rPr>
                <w:b/>
                <w:lang w:bidi="fr-FR"/>
              </w:rPr>
            </w:pPr>
            <w:r w:rsidRPr="004A59E9">
              <w:rPr>
                <w:b/>
                <w:lang w:bidi="fr-FR"/>
              </w:rPr>
              <w:t>Dates</w:t>
            </w:r>
          </w:p>
        </w:tc>
        <w:tc>
          <w:tcPr>
            <w:tcW w:w="4531" w:type="dxa"/>
          </w:tcPr>
          <w:p w14:paraId="7B117CD3" w14:textId="77777777" w:rsidR="00641B25" w:rsidRPr="004A59E9" w:rsidRDefault="00641B25" w:rsidP="001B3F3E">
            <w:pPr>
              <w:pStyle w:val="Sansinterligne"/>
              <w:jc w:val="center"/>
              <w:rPr>
                <w:b/>
                <w:lang w:bidi="fr-FR"/>
              </w:rPr>
            </w:pPr>
            <w:r w:rsidRPr="004A59E9">
              <w:rPr>
                <w:b/>
                <w:lang w:bidi="fr-FR"/>
              </w:rPr>
              <w:t>Etapes</w:t>
            </w:r>
          </w:p>
        </w:tc>
      </w:tr>
      <w:tr w:rsidR="00641B25" w14:paraId="7F591054" w14:textId="77777777" w:rsidTr="001B3F3E">
        <w:tc>
          <w:tcPr>
            <w:tcW w:w="4531" w:type="dxa"/>
          </w:tcPr>
          <w:p w14:paraId="09EAD631" w14:textId="77777777" w:rsidR="00641B25" w:rsidRDefault="00641B25" w:rsidP="001B3F3E">
            <w:pPr>
              <w:pStyle w:val="Sansinterligne"/>
              <w:rPr>
                <w:lang w:bidi="fr-FR"/>
              </w:rPr>
            </w:pPr>
            <w:r>
              <w:rPr>
                <w:lang w:bidi="fr-FR"/>
              </w:rPr>
              <w:t>Ouverture de l’appel</w:t>
            </w:r>
          </w:p>
          <w:p w14:paraId="2908EF44" w14:textId="77777777" w:rsidR="00641B25" w:rsidRDefault="00641B25" w:rsidP="001B3F3E">
            <w:pPr>
              <w:pStyle w:val="Sansinterligne"/>
              <w:rPr>
                <w:lang w:bidi="fr-FR"/>
              </w:rPr>
            </w:pPr>
          </w:p>
        </w:tc>
        <w:tc>
          <w:tcPr>
            <w:tcW w:w="4531" w:type="dxa"/>
          </w:tcPr>
          <w:p w14:paraId="3DDD406A" w14:textId="42AFF515" w:rsidR="00641B25" w:rsidRDefault="000E3C36" w:rsidP="001B3F3E">
            <w:pPr>
              <w:pStyle w:val="Sansinterligne"/>
              <w:rPr>
                <w:lang w:bidi="fr-FR"/>
              </w:rPr>
            </w:pPr>
            <w:r>
              <w:rPr>
                <w:lang w:bidi="fr-FR"/>
              </w:rPr>
              <w:t>Mercredi 30</w:t>
            </w:r>
            <w:r w:rsidR="00641B25">
              <w:rPr>
                <w:lang w:bidi="fr-FR"/>
              </w:rPr>
              <w:t xml:space="preserve"> juin 2021</w:t>
            </w:r>
          </w:p>
          <w:p w14:paraId="56CFDCDE" w14:textId="735A03E9" w:rsidR="00641B25" w:rsidRDefault="00641B25" w:rsidP="00D96E33">
            <w:pPr>
              <w:pStyle w:val="Sansinterligne"/>
              <w:rPr>
                <w:lang w:bidi="fr-FR"/>
              </w:rPr>
            </w:pPr>
          </w:p>
        </w:tc>
      </w:tr>
      <w:tr w:rsidR="00641B25" w14:paraId="365FC8AE" w14:textId="77777777" w:rsidTr="001B3F3E">
        <w:tc>
          <w:tcPr>
            <w:tcW w:w="4531" w:type="dxa"/>
          </w:tcPr>
          <w:p w14:paraId="16D464FF" w14:textId="77777777" w:rsidR="00641B25" w:rsidRDefault="00641B25" w:rsidP="001B3F3E">
            <w:pPr>
              <w:pStyle w:val="Sansinterligne"/>
              <w:rPr>
                <w:lang w:bidi="fr-FR"/>
              </w:rPr>
            </w:pPr>
            <w:r>
              <w:rPr>
                <w:lang w:bidi="fr-FR"/>
              </w:rPr>
              <w:t>Evénement de présentation du dispositif</w:t>
            </w:r>
          </w:p>
          <w:p w14:paraId="6D33557D" w14:textId="77777777" w:rsidR="00641B25" w:rsidRDefault="00641B25" w:rsidP="001B3F3E">
            <w:pPr>
              <w:pStyle w:val="Sansinterligne"/>
              <w:rPr>
                <w:lang w:bidi="fr-FR"/>
              </w:rPr>
            </w:pPr>
            <w:r>
              <w:rPr>
                <w:lang w:bidi="fr-FR"/>
              </w:rPr>
              <w:t>en visioconférence</w:t>
            </w:r>
          </w:p>
        </w:tc>
        <w:tc>
          <w:tcPr>
            <w:tcW w:w="4531" w:type="dxa"/>
          </w:tcPr>
          <w:p w14:paraId="656387DB" w14:textId="77777777" w:rsidR="00641B25" w:rsidRDefault="00641B25" w:rsidP="001B3F3E">
            <w:pPr>
              <w:pStyle w:val="Sansinterligne"/>
              <w:rPr>
                <w:lang w:bidi="fr-FR"/>
              </w:rPr>
            </w:pPr>
            <w:r>
              <w:rPr>
                <w:lang w:bidi="fr-FR"/>
              </w:rPr>
              <w:t>Mardi 21 septembre 2021</w:t>
            </w:r>
          </w:p>
        </w:tc>
      </w:tr>
      <w:tr w:rsidR="00641B25" w14:paraId="6F59ED11" w14:textId="77777777" w:rsidTr="001B3F3E">
        <w:tc>
          <w:tcPr>
            <w:tcW w:w="4531" w:type="dxa"/>
          </w:tcPr>
          <w:p w14:paraId="13A2992D" w14:textId="77777777" w:rsidR="00641B25" w:rsidRPr="00732E30" w:rsidRDefault="00641B25" w:rsidP="001B3F3E">
            <w:pPr>
              <w:pStyle w:val="Sansinterligne"/>
              <w:tabs>
                <w:tab w:val="left" w:pos="915"/>
              </w:tabs>
              <w:rPr>
                <w:rFonts w:cs="Arial"/>
                <w:bCs/>
                <w:color w:val="000000"/>
                <w:lang w:bidi="fr-FR"/>
              </w:rPr>
            </w:pPr>
            <w:r w:rsidRPr="00732E30">
              <w:rPr>
                <w:rFonts w:cs="Arial"/>
                <w:bCs/>
                <w:color w:val="000000"/>
                <w:lang w:bidi="fr-FR"/>
              </w:rPr>
              <w:t>Date limite de dépôt </w:t>
            </w:r>
          </w:p>
        </w:tc>
        <w:tc>
          <w:tcPr>
            <w:tcW w:w="4531" w:type="dxa"/>
          </w:tcPr>
          <w:p w14:paraId="67447FD6" w14:textId="77777777" w:rsidR="00641B25" w:rsidRDefault="00641B25" w:rsidP="001B3F3E">
            <w:pPr>
              <w:pStyle w:val="Sansinterligne"/>
              <w:rPr>
                <w:lang w:bidi="fr-FR"/>
              </w:rPr>
            </w:pPr>
            <w:r>
              <w:rPr>
                <w:lang w:bidi="fr-FR"/>
              </w:rPr>
              <w:t>Vendredi 15 octobre 2021</w:t>
            </w:r>
          </w:p>
          <w:p w14:paraId="188B3841" w14:textId="410DC925" w:rsidR="00641B25" w:rsidRDefault="00641B25" w:rsidP="001B3F3E">
            <w:pPr>
              <w:pStyle w:val="Sansinterligne"/>
              <w:rPr>
                <w:lang w:bidi="fr-FR"/>
              </w:rPr>
            </w:pPr>
            <w:r>
              <w:rPr>
                <w:lang w:bidi="fr-FR"/>
              </w:rPr>
              <w:t>(12h</w:t>
            </w:r>
            <w:r w:rsidR="00D96E33">
              <w:rPr>
                <w:lang w:bidi="fr-FR"/>
              </w:rPr>
              <w:t xml:space="preserve">, heure de </w:t>
            </w:r>
            <w:r>
              <w:rPr>
                <w:lang w:bidi="fr-FR"/>
              </w:rPr>
              <w:t>Paris)</w:t>
            </w:r>
          </w:p>
          <w:p w14:paraId="10F4ACDC" w14:textId="77777777" w:rsidR="00641B25" w:rsidRDefault="00641B25" w:rsidP="001B3F3E">
            <w:pPr>
              <w:pStyle w:val="Sansinterligne"/>
              <w:rPr>
                <w:lang w:bidi="fr-FR"/>
              </w:rPr>
            </w:pPr>
          </w:p>
          <w:p w14:paraId="062104C2" w14:textId="433DC47C" w:rsidR="00641B25" w:rsidRPr="0095645C" w:rsidRDefault="00641B25" w:rsidP="00641B25">
            <w:pPr>
              <w:suppressAutoHyphens/>
              <w:spacing w:after="0" w:line="240" w:lineRule="auto"/>
              <w:rPr>
                <w:rFonts w:ascii="Calibri" w:eastAsia="Times New Roman" w:hAnsi="Calibri" w:cs="Arial"/>
                <w:bCs/>
                <w:color w:val="000000"/>
                <w:sz w:val="18"/>
                <w:szCs w:val="18"/>
                <w:lang w:eastAsia="zh-CN" w:bidi="fr-FR"/>
              </w:rPr>
            </w:pPr>
            <w:r w:rsidRPr="0095645C">
              <w:rPr>
                <w:rFonts w:eastAsia="Times New Roman" w:cs="Arial"/>
                <w:bCs/>
                <w:color w:val="000000"/>
                <w:sz w:val="18"/>
                <w:szCs w:val="18"/>
                <w:lang w:eastAsia="zh-CN" w:bidi="fr-FR"/>
              </w:rPr>
              <w:t xml:space="preserve">- à adresser à  </w:t>
            </w:r>
            <w:r>
              <w:rPr>
                <w:rFonts w:eastAsia="Times New Roman" w:cs="Arial"/>
                <w:bCs/>
                <w:color w:val="000000"/>
                <w:sz w:val="18"/>
                <w:szCs w:val="18"/>
                <w:lang w:eastAsia="zh-CN" w:bidi="fr-FR"/>
              </w:rPr>
              <w:t xml:space="preserve"> </w:t>
            </w:r>
            <w:hyperlink r:id="rId8" w:history="1">
              <w:r w:rsidR="000E3C36" w:rsidRPr="001A4914">
                <w:rPr>
                  <w:rStyle w:val="Lienhypertexte"/>
                  <w:rFonts w:eastAsia="Times New Roman" w:cs="Arial"/>
                  <w:bCs/>
                  <w:sz w:val="18"/>
                  <w:szCs w:val="18"/>
                  <w:lang w:eastAsia="zh-CN" w:bidi="fr-FR"/>
                </w:rPr>
                <w:t>aapUPL2022@u-plum.fr</w:t>
              </w:r>
            </w:hyperlink>
            <w:r w:rsidR="000E3C36">
              <w:rPr>
                <w:rFonts w:eastAsia="Times New Roman" w:cs="Arial"/>
                <w:bCs/>
                <w:color w:val="000000"/>
                <w:sz w:val="18"/>
                <w:szCs w:val="18"/>
                <w:lang w:eastAsia="zh-CN" w:bidi="fr-FR"/>
              </w:rPr>
              <w:t xml:space="preserve"> </w:t>
            </w:r>
          </w:p>
          <w:p w14:paraId="3BC04292" w14:textId="77777777" w:rsidR="00641B25" w:rsidRPr="0095645C" w:rsidRDefault="00641B25" w:rsidP="00641B25">
            <w:pPr>
              <w:suppressAutoHyphens/>
              <w:spacing w:after="0" w:line="240" w:lineRule="auto"/>
              <w:rPr>
                <w:rFonts w:ascii="Calibri" w:eastAsia="Times New Roman" w:hAnsi="Calibri" w:cs="Arial"/>
                <w:bCs/>
                <w:color w:val="000000"/>
                <w:sz w:val="18"/>
                <w:szCs w:val="18"/>
                <w:lang w:eastAsia="zh-CN" w:bidi="fr-FR"/>
              </w:rPr>
            </w:pPr>
            <w:r w:rsidRPr="0095645C">
              <w:rPr>
                <w:rFonts w:eastAsia="Times New Roman" w:cs="Arial"/>
                <w:bCs/>
                <w:color w:val="000000"/>
                <w:sz w:val="18"/>
                <w:szCs w:val="18"/>
                <w:lang w:eastAsia="zh-CN" w:bidi="fr-FR"/>
              </w:rPr>
              <w:t>- 1 unique document en PDF</w:t>
            </w:r>
          </w:p>
          <w:p w14:paraId="5FDAFE48" w14:textId="06C542D7" w:rsidR="00641B25" w:rsidRDefault="00641B25" w:rsidP="00641B25">
            <w:pPr>
              <w:pStyle w:val="Sansinterligne"/>
              <w:rPr>
                <w:lang w:bidi="fr-FR"/>
              </w:rPr>
            </w:pPr>
            <w:r w:rsidRPr="0095645C">
              <w:rPr>
                <w:rFonts w:eastAsia="Times New Roman" w:cs="Arial"/>
                <w:bCs/>
                <w:color w:val="000000"/>
                <w:sz w:val="18"/>
                <w:szCs w:val="18"/>
                <w:lang w:eastAsia="zh-CN" w:bidi="fr-FR"/>
              </w:rPr>
              <w:t>- aucun document ne sera accepté hors délais</w:t>
            </w:r>
          </w:p>
        </w:tc>
      </w:tr>
      <w:tr w:rsidR="00641B25" w14:paraId="6E2A8D98" w14:textId="77777777" w:rsidTr="001B3F3E">
        <w:tc>
          <w:tcPr>
            <w:tcW w:w="4531" w:type="dxa"/>
          </w:tcPr>
          <w:p w14:paraId="2C9A53BC" w14:textId="365C9349" w:rsidR="00641B25" w:rsidRDefault="00641B25" w:rsidP="00641B25">
            <w:pPr>
              <w:pStyle w:val="Sansinterligne"/>
              <w:rPr>
                <w:lang w:bidi="fr-FR"/>
              </w:rPr>
            </w:pPr>
            <w:r>
              <w:t xml:space="preserve">Réunion du Conseil d’administration de la ComUE UPL pour adoption des résultats </w:t>
            </w:r>
          </w:p>
        </w:tc>
        <w:tc>
          <w:tcPr>
            <w:tcW w:w="4531" w:type="dxa"/>
          </w:tcPr>
          <w:p w14:paraId="378B1828" w14:textId="77777777" w:rsidR="00641B25" w:rsidRDefault="00641B25" w:rsidP="001B3F3E">
            <w:pPr>
              <w:pStyle w:val="Sansinterligne"/>
              <w:rPr>
                <w:lang w:bidi="fr-FR"/>
              </w:rPr>
            </w:pPr>
            <w:r>
              <w:rPr>
                <w:lang w:bidi="fr-FR"/>
              </w:rPr>
              <w:t>Mercredi 15 décembre 2021</w:t>
            </w:r>
          </w:p>
        </w:tc>
      </w:tr>
      <w:tr w:rsidR="00641B25" w14:paraId="36148DE6" w14:textId="77777777" w:rsidTr="001B3F3E">
        <w:tc>
          <w:tcPr>
            <w:tcW w:w="4531" w:type="dxa"/>
          </w:tcPr>
          <w:p w14:paraId="718702F7" w14:textId="7D54C450" w:rsidR="00641B25" w:rsidRDefault="00641B25" w:rsidP="001B3F3E">
            <w:pPr>
              <w:pStyle w:val="Sansinterligne"/>
              <w:rPr>
                <w:lang w:bidi="fr-FR"/>
              </w:rPr>
            </w:pPr>
            <w:r>
              <w:t xml:space="preserve">Diffusion des résultats </w:t>
            </w:r>
          </w:p>
        </w:tc>
        <w:tc>
          <w:tcPr>
            <w:tcW w:w="4531" w:type="dxa"/>
          </w:tcPr>
          <w:p w14:paraId="6389BC95" w14:textId="4134CF3B" w:rsidR="00641B25" w:rsidRDefault="000E3C36" w:rsidP="001B3F3E">
            <w:pPr>
              <w:pStyle w:val="Sansinterligne"/>
              <w:rPr>
                <w:lang w:bidi="fr-FR"/>
              </w:rPr>
            </w:pPr>
            <w:r w:rsidRPr="000E3C36">
              <w:rPr>
                <w:lang w:bidi="fr-FR"/>
              </w:rPr>
              <w:t>Vendredi 19 décembre 2021</w:t>
            </w:r>
          </w:p>
        </w:tc>
      </w:tr>
      <w:tr w:rsidR="00641B25" w14:paraId="6FE2D4AE" w14:textId="77777777" w:rsidTr="001B3F3E">
        <w:tc>
          <w:tcPr>
            <w:tcW w:w="4531" w:type="dxa"/>
          </w:tcPr>
          <w:p w14:paraId="1BD289FA" w14:textId="77777777" w:rsidR="00641B25" w:rsidRDefault="00641B25" w:rsidP="001B3F3E">
            <w:pPr>
              <w:pStyle w:val="Sansinterligne"/>
              <w:rPr>
                <w:lang w:bidi="fr-FR"/>
              </w:rPr>
            </w:pPr>
            <w:r>
              <w:t>Travail de conventionnement et versement financier</w:t>
            </w:r>
          </w:p>
        </w:tc>
        <w:tc>
          <w:tcPr>
            <w:tcW w:w="4531" w:type="dxa"/>
          </w:tcPr>
          <w:p w14:paraId="7704028D" w14:textId="77777777" w:rsidR="00641B25" w:rsidRDefault="00641B25" w:rsidP="001B3F3E">
            <w:pPr>
              <w:pStyle w:val="Sansinterligne"/>
              <w:rPr>
                <w:lang w:bidi="fr-FR"/>
              </w:rPr>
            </w:pPr>
            <w:r>
              <w:rPr>
                <w:lang w:bidi="fr-FR"/>
              </w:rPr>
              <w:t>Janvier-Février 2022</w:t>
            </w:r>
          </w:p>
        </w:tc>
      </w:tr>
    </w:tbl>
    <w:p w14:paraId="57266F82" w14:textId="77777777" w:rsidR="00641B25" w:rsidRPr="00641B25" w:rsidRDefault="00641B25" w:rsidP="00641B25">
      <w:pPr>
        <w:pStyle w:val="Sansinterligne"/>
        <w:jc w:val="both"/>
        <w:rPr>
          <w:sz w:val="18"/>
          <w:szCs w:val="18"/>
        </w:rPr>
      </w:pPr>
      <w:r w:rsidRPr="00641B25">
        <w:rPr>
          <w:sz w:val="18"/>
          <w:szCs w:val="18"/>
        </w:rPr>
        <w:t>NB : calendrier soumis à la Présidence de la ComUE UPL et au Conseil des membres.</w:t>
      </w:r>
    </w:p>
    <w:p w14:paraId="7890B360" w14:textId="77777777" w:rsidR="00641B25" w:rsidRDefault="00641B25" w:rsidP="00641B25">
      <w:pPr>
        <w:pStyle w:val="Sansinterligne"/>
        <w:jc w:val="both"/>
      </w:pPr>
    </w:p>
    <w:p w14:paraId="4E5D0CDC" w14:textId="77777777" w:rsidR="002256E5" w:rsidRPr="00345365" w:rsidRDefault="002256E5" w:rsidP="002256E5">
      <w:pPr>
        <w:pStyle w:val="Sansinterligne"/>
        <w:jc w:val="both"/>
        <w:rPr>
          <w:sz w:val="21"/>
          <w:szCs w:val="21"/>
        </w:rPr>
      </w:pPr>
      <w:r w:rsidRPr="00345365">
        <w:rPr>
          <w:sz w:val="21"/>
          <w:szCs w:val="21"/>
        </w:rPr>
        <w:t>La spécificité des projets pluriannuels réside dans l’échelle de développement attendue ; devront être privilégiés les projets envisageant une dimension nationale, européenne ou internationale à échéance relativement brève (1 à 2 ans). Dans ce cadre, il est recommandé qu’un projet de recherche pluriannuel organise la coopération de trois établissements : chacune des universités (UPN et UP8) et l’un des membres associés de la ComUE UPL. Par ailleurs, une demande pour un projet de recherche d’une durée exceptionnelle de 3 ans devra être justifiée, notamment en prenant en compte les critères d’éligibilité indiqués dans la lettre de cadrage.</w:t>
      </w:r>
    </w:p>
    <w:p w14:paraId="62C340DE" w14:textId="77777777" w:rsidR="002256E5" w:rsidRPr="00345365" w:rsidRDefault="002256E5" w:rsidP="002256E5">
      <w:pPr>
        <w:pStyle w:val="Sansinterligne"/>
        <w:jc w:val="both"/>
        <w:rPr>
          <w:sz w:val="21"/>
          <w:szCs w:val="21"/>
        </w:rPr>
      </w:pPr>
    </w:p>
    <w:p w14:paraId="779C6288" w14:textId="77777777" w:rsidR="002256E5" w:rsidRPr="00345365" w:rsidRDefault="002256E5" w:rsidP="002256E5">
      <w:pPr>
        <w:pStyle w:val="Sansinterligne"/>
        <w:jc w:val="both"/>
        <w:rPr>
          <w:sz w:val="21"/>
          <w:szCs w:val="21"/>
        </w:rPr>
      </w:pPr>
      <w:r w:rsidRPr="00345365">
        <w:rPr>
          <w:sz w:val="21"/>
          <w:szCs w:val="21"/>
        </w:rPr>
        <w:t>Lorsqu’un projet pluriannuel est accepté, seul le financement de la première année est garanti : après la 1</w:t>
      </w:r>
      <w:r w:rsidRPr="00345365">
        <w:rPr>
          <w:sz w:val="21"/>
          <w:szCs w:val="21"/>
          <w:vertAlign w:val="superscript"/>
        </w:rPr>
        <w:t>ère</w:t>
      </w:r>
      <w:r w:rsidRPr="00345365">
        <w:rPr>
          <w:sz w:val="21"/>
          <w:szCs w:val="21"/>
        </w:rPr>
        <w:t xml:space="preserve"> année financée, un bilan scientifique et un état des dépenses seront attendus, ainsi que le document « suivi de projets » pour définir le montant attribué en 2</w:t>
      </w:r>
      <w:r w:rsidRPr="00345365">
        <w:rPr>
          <w:sz w:val="21"/>
          <w:szCs w:val="21"/>
          <w:vertAlign w:val="superscript"/>
        </w:rPr>
        <w:t>ème</w:t>
      </w:r>
      <w:r w:rsidRPr="00345365">
        <w:rPr>
          <w:sz w:val="21"/>
          <w:szCs w:val="21"/>
        </w:rPr>
        <w:t xml:space="preserve"> année. La même procédure sera appliquée pour l’éventuel financement d’une 3</w:t>
      </w:r>
      <w:r w:rsidRPr="00345365">
        <w:rPr>
          <w:sz w:val="21"/>
          <w:szCs w:val="21"/>
          <w:vertAlign w:val="superscript"/>
        </w:rPr>
        <w:t>ème</w:t>
      </w:r>
      <w:r w:rsidRPr="00345365">
        <w:rPr>
          <w:sz w:val="21"/>
          <w:szCs w:val="21"/>
        </w:rPr>
        <w:t xml:space="preserve"> année (cas exceptionnel, à justifier). Le Conseil académique peut également accepter de financer des dépenses pour une 1</w:t>
      </w:r>
      <w:r w:rsidRPr="00345365">
        <w:rPr>
          <w:sz w:val="21"/>
          <w:szCs w:val="21"/>
          <w:vertAlign w:val="superscript"/>
        </w:rPr>
        <w:t>ère</w:t>
      </w:r>
      <w:r w:rsidRPr="00345365">
        <w:rPr>
          <w:sz w:val="21"/>
          <w:szCs w:val="21"/>
        </w:rPr>
        <w:t xml:space="preserve"> année, mais rejeter la voie d’une pluriannualité (ou de l’envisager pour deux ans seulement pour un projet envisagé initialement pour trois années).</w:t>
      </w:r>
    </w:p>
    <w:p w14:paraId="457CEC19" w14:textId="77777777" w:rsidR="002256E5" w:rsidRPr="00345365" w:rsidRDefault="002256E5" w:rsidP="002256E5">
      <w:pPr>
        <w:pStyle w:val="Sansinterligne"/>
        <w:jc w:val="both"/>
        <w:rPr>
          <w:sz w:val="21"/>
          <w:szCs w:val="21"/>
          <w:lang w:eastAsia="zh-CN"/>
        </w:rPr>
      </w:pPr>
    </w:p>
    <w:p w14:paraId="1FEEECFF" w14:textId="18F6FF05" w:rsidR="00C306F6" w:rsidRDefault="002256E5">
      <w:pPr>
        <w:pStyle w:val="Sansinterligne"/>
        <w:jc w:val="both"/>
        <w:rPr>
          <w:sz w:val="20"/>
          <w:szCs w:val="20"/>
          <w:lang w:eastAsia="zh-CN"/>
        </w:rPr>
      </w:pPr>
      <w:r w:rsidRPr="00345365">
        <w:rPr>
          <w:sz w:val="21"/>
          <w:szCs w:val="21"/>
          <w:lang w:eastAsia="zh-CN"/>
        </w:rPr>
        <w:t>En cas de question, contactez Mme Bérénice Waty (Chargée</w:t>
      </w:r>
      <w:r w:rsidRPr="00B878D8">
        <w:rPr>
          <w:sz w:val="21"/>
          <w:szCs w:val="21"/>
          <w:lang w:eastAsia="zh-CN"/>
        </w:rPr>
        <w:t xml:space="preserve"> de mission Coordination Recherche et Études doctorales de la ComUE UPL) : </w:t>
      </w:r>
      <w:hyperlink r:id="rId9">
        <w:r w:rsidRPr="00B878D8">
          <w:rPr>
            <w:rStyle w:val="ListLabel1"/>
            <w:sz w:val="21"/>
            <w:szCs w:val="21"/>
          </w:rPr>
          <w:t>berenice.waty@u-plum.fr</w:t>
        </w:r>
      </w:hyperlink>
      <w:r w:rsidR="00292CF7">
        <w:br w:type="page"/>
      </w:r>
    </w:p>
    <w:p w14:paraId="0085DD36" w14:textId="3B8290C9" w:rsidR="00625B31" w:rsidRDefault="006351BA" w:rsidP="00625B31">
      <w:pPr>
        <w:tabs>
          <w:tab w:val="left" w:pos="6285"/>
        </w:tabs>
        <w:suppressAutoHyphens/>
        <w:spacing w:after="0" w:line="240" w:lineRule="auto"/>
        <w:jc w:val="center"/>
        <w:rPr>
          <w:rFonts w:eastAsia="Times New Roman" w:cs="Times New Roman"/>
          <w:b/>
          <w:lang w:eastAsia="zh-CN"/>
        </w:rPr>
      </w:pPr>
      <w:r>
        <w:rPr>
          <w:rFonts w:eastAsia="Times New Roman" w:cs="Times New Roman"/>
          <w:b/>
          <w:lang w:eastAsia="zh-CN"/>
        </w:rPr>
        <w:lastRenderedPageBreak/>
        <w:t xml:space="preserve">I - </w:t>
      </w:r>
      <w:r w:rsidR="00625B31">
        <w:rPr>
          <w:rFonts w:eastAsia="Times New Roman" w:cs="Times New Roman"/>
          <w:b/>
          <w:lang w:eastAsia="zh-CN"/>
        </w:rPr>
        <w:t>FICHE SIGNALÉTIQUE</w:t>
      </w:r>
    </w:p>
    <w:p w14:paraId="3BFA15F4" w14:textId="77777777" w:rsidR="00625B31" w:rsidRDefault="00625B31">
      <w:pPr>
        <w:tabs>
          <w:tab w:val="left" w:pos="6285"/>
        </w:tabs>
        <w:suppressAutoHyphens/>
        <w:spacing w:after="0" w:line="240" w:lineRule="auto"/>
        <w:jc w:val="both"/>
        <w:rPr>
          <w:rFonts w:eastAsia="Times New Roman" w:cs="Times New Roman"/>
          <w:b/>
          <w:lang w:eastAsia="zh-CN"/>
        </w:rPr>
      </w:pPr>
    </w:p>
    <w:tbl>
      <w:tblPr>
        <w:tblStyle w:val="Grilledutableau"/>
        <w:tblW w:w="0" w:type="auto"/>
        <w:tblLook w:val="04A0" w:firstRow="1" w:lastRow="0" w:firstColumn="1" w:lastColumn="0" w:noHBand="0" w:noVBand="1"/>
      </w:tblPr>
      <w:tblGrid>
        <w:gridCol w:w="9062"/>
      </w:tblGrid>
      <w:tr w:rsidR="00625B31" w14:paraId="2E9F93EF" w14:textId="77777777" w:rsidTr="00625B31">
        <w:tc>
          <w:tcPr>
            <w:tcW w:w="9062" w:type="dxa"/>
          </w:tcPr>
          <w:p w14:paraId="7420EFE2" w14:textId="23C7CDFA" w:rsidR="00625B31" w:rsidRPr="003C25AA" w:rsidRDefault="003C25AA">
            <w:pPr>
              <w:suppressAutoHyphens/>
              <w:spacing w:after="0" w:line="240" w:lineRule="auto"/>
              <w:jc w:val="both"/>
              <w:rPr>
                <w:rFonts w:eastAsia="Times New Roman" w:cs="Times New Roman"/>
                <w:b/>
                <w:lang w:eastAsia="zh-CN"/>
              </w:rPr>
            </w:pPr>
            <w:r>
              <w:rPr>
                <w:rFonts w:eastAsia="Times New Roman" w:cs="Times New Roman"/>
                <w:b/>
                <w:lang w:eastAsia="zh-CN"/>
              </w:rPr>
              <w:t>Titre du projet</w:t>
            </w:r>
          </w:p>
        </w:tc>
      </w:tr>
      <w:tr w:rsidR="003C25AA" w14:paraId="5C797091" w14:textId="77777777" w:rsidTr="00625B31">
        <w:tc>
          <w:tcPr>
            <w:tcW w:w="9062" w:type="dxa"/>
          </w:tcPr>
          <w:p w14:paraId="2C8E5A0B" w14:textId="77777777" w:rsidR="003C25AA" w:rsidRDefault="003C25AA">
            <w:pPr>
              <w:suppressAutoHyphens/>
              <w:spacing w:after="0" w:line="240" w:lineRule="auto"/>
              <w:jc w:val="both"/>
              <w:rPr>
                <w:rFonts w:eastAsia="Times New Roman" w:cs="Times New Roman"/>
                <w:b/>
                <w:lang w:eastAsia="zh-CN"/>
              </w:rPr>
            </w:pPr>
          </w:p>
          <w:p w14:paraId="31B3DEDC" w14:textId="5CA477A2" w:rsidR="003C25AA" w:rsidRDefault="003C25AA">
            <w:pPr>
              <w:suppressAutoHyphens/>
              <w:spacing w:after="0" w:line="240" w:lineRule="auto"/>
              <w:jc w:val="both"/>
              <w:rPr>
                <w:rFonts w:eastAsia="Times New Roman" w:cs="Times New Roman"/>
                <w:b/>
                <w:lang w:eastAsia="zh-CN"/>
              </w:rPr>
            </w:pPr>
          </w:p>
        </w:tc>
      </w:tr>
    </w:tbl>
    <w:p w14:paraId="3D8C91CE" w14:textId="3D432B0B" w:rsidR="00625B31" w:rsidRDefault="00625B31">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625B31" w14:paraId="133DBD25" w14:textId="77777777" w:rsidTr="00625B31">
        <w:tc>
          <w:tcPr>
            <w:tcW w:w="9062" w:type="dxa"/>
          </w:tcPr>
          <w:p w14:paraId="29EF433D" w14:textId="1FDEDA5A" w:rsidR="00625B31" w:rsidRDefault="00625B31" w:rsidP="00625B31">
            <w:pPr>
              <w:suppressAutoHyphens/>
              <w:spacing w:after="0" w:line="240" w:lineRule="auto"/>
              <w:jc w:val="both"/>
              <w:rPr>
                <w:rFonts w:eastAsia="Times New Roman" w:cs="Times New Roman"/>
                <w:lang w:eastAsia="zh-CN"/>
              </w:rPr>
            </w:pPr>
            <w:r>
              <w:rPr>
                <w:rFonts w:eastAsia="Times New Roman" w:cs="Times New Roman"/>
                <w:b/>
                <w:lang w:eastAsia="zh-CN"/>
              </w:rPr>
              <w:t xml:space="preserve">Résumé du projet </w:t>
            </w:r>
            <w:r>
              <w:rPr>
                <w:rFonts w:eastAsia="Times New Roman" w:cs="Times New Roman"/>
                <w:lang w:eastAsia="zh-CN"/>
              </w:rPr>
              <w:t>(</w:t>
            </w:r>
            <w:r w:rsidR="00D075E9">
              <w:rPr>
                <w:rFonts w:eastAsia="Times New Roman" w:cs="Times New Roman"/>
                <w:lang w:eastAsia="zh-CN"/>
              </w:rPr>
              <w:t xml:space="preserve">maximum </w:t>
            </w:r>
            <w:r>
              <w:rPr>
                <w:rFonts w:eastAsia="Times New Roman" w:cs="Times New Roman"/>
                <w:lang w:eastAsia="zh-CN"/>
              </w:rPr>
              <w:t>1500 signes, espaces compris)</w:t>
            </w:r>
          </w:p>
          <w:p w14:paraId="1E3285A5" w14:textId="41933CA5" w:rsidR="00625B31" w:rsidRPr="00020F19" w:rsidRDefault="00625B31" w:rsidP="00777ADE">
            <w:pPr>
              <w:suppressAutoHyphens/>
              <w:spacing w:after="0" w:line="240" w:lineRule="auto"/>
              <w:jc w:val="both"/>
              <w:rPr>
                <w:rFonts w:eastAsia="Times New Roman" w:cs="Times New Roman"/>
                <w:i/>
                <w:color w:val="FF0000"/>
                <w:sz w:val="20"/>
                <w:szCs w:val="20"/>
                <w:lang w:eastAsia="zh-CN"/>
              </w:rPr>
            </w:pPr>
            <w:r w:rsidRPr="00625B31">
              <w:rPr>
                <w:rFonts w:eastAsia="Times New Roman" w:cs="Times New Roman"/>
                <w:i/>
                <w:color w:val="FF0000"/>
                <w:sz w:val="20"/>
                <w:szCs w:val="20"/>
                <w:lang w:eastAsia="zh-CN"/>
              </w:rPr>
              <w:t xml:space="preserve">NB : si </w:t>
            </w:r>
            <w:r w:rsidR="00777ADE">
              <w:rPr>
                <w:rFonts w:eastAsia="Times New Roman" w:cs="Times New Roman"/>
                <w:i/>
                <w:color w:val="FF0000"/>
                <w:sz w:val="20"/>
                <w:szCs w:val="20"/>
                <w:lang w:eastAsia="zh-CN"/>
              </w:rPr>
              <w:t>le</w:t>
            </w:r>
            <w:r w:rsidRPr="00625B31">
              <w:rPr>
                <w:rFonts w:eastAsia="Times New Roman" w:cs="Times New Roman"/>
                <w:i/>
                <w:color w:val="FF0000"/>
                <w:sz w:val="20"/>
                <w:szCs w:val="20"/>
                <w:lang w:eastAsia="zh-CN"/>
              </w:rPr>
              <w:t xml:space="preserve"> projet est accepté et financé, ce texte pourra être reproduit sur les formats de communication de la ComUE UPL (site web, réseaux sociaux, etc.) afin d’accroitre la visibilité autour </w:t>
            </w:r>
            <w:r w:rsidR="00777ADE">
              <w:rPr>
                <w:rFonts w:eastAsia="Times New Roman" w:cs="Times New Roman"/>
                <w:i/>
                <w:color w:val="FF0000"/>
                <w:sz w:val="20"/>
                <w:szCs w:val="20"/>
                <w:lang w:eastAsia="zh-CN"/>
              </w:rPr>
              <w:t>de</w:t>
            </w:r>
            <w:r w:rsidRPr="00625B31">
              <w:rPr>
                <w:rFonts w:eastAsia="Times New Roman" w:cs="Times New Roman"/>
                <w:i/>
                <w:color w:val="FF0000"/>
                <w:sz w:val="20"/>
                <w:szCs w:val="20"/>
                <w:lang w:eastAsia="zh-CN"/>
              </w:rPr>
              <w:t>s travaux scientifiques.</w:t>
            </w:r>
          </w:p>
        </w:tc>
      </w:tr>
      <w:tr w:rsidR="00020F19" w14:paraId="11ED93CB" w14:textId="77777777" w:rsidTr="00625B31">
        <w:tc>
          <w:tcPr>
            <w:tcW w:w="9062" w:type="dxa"/>
          </w:tcPr>
          <w:p w14:paraId="6C0177FA" w14:textId="77777777" w:rsidR="00020F19" w:rsidRDefault="00020F19" w:rsidP="00625B31">
            <w:pPr>
              <w:suppressAutoHyphens/>
              <w:spacing w:after="0" w:line="240" w:lineRule="auto"/>
              <w:jc w:val="both"/>
              <w:rPr>
                <w:rFonts w:eastAsia="Times New Roman" w:cs="Times New Roman"/>
                <w:b/>
                <w:lang w:eastAsia="zh-CN"/>
              </w:rPr>
            </w:pPr>
          </w:p>
          <w:p w14:paraId="560CD6D5" w14:textId="77777777" w:rsidR="00020F19" w:rsidRDefault="00020F19" w:rsidP="00625B31">
            <w:pPr>
              <w:suppressAutoHyphens/>
              <w:spacing w:after="0" w:line="240" w:lineRule="auto"/>
              <w:jc w:val="both"/>
              <w:rPr>
                <w:rFonts w:eastAsia="Times New Roman" w:cs="Times New Roman"/>
                <w:b/>
                <w:lang w:eastAsia="zh-CN"/>
              </w:rPr>
            </w:pPr>
          </w:p>
          <w:p w14:paraId="59462F00" w14:textId="77777777" w:rsidR="00020F19" w:rsidRDefault="00020F19" w:rsidP="00625B31">
            <w:pPr>
              <w:suppressAutoHyphens/>
              <w:spacing w:after="0" w:line="240" w:lineRule="auto"/>
              <w:jc w:val="both"/>
              <w:rPr>
                <w:rFonts w:eastAsia="Times New Roman" w:cs="Times New Roman"/>
                <w:b/>
                <w:lang w:eastAsia="zh-CN"/>
              </w:rPr>
            </w:pPr>
          </w:p>
          <w:p w14:paraId="2DC0D526" w14:textId="77777777" w:rsidR="00020F19" w:rsidRDefault="00020F19" w:rsidP="00625B31">
            <w:pPr>
              <w:suppressAutoHyphens/>
              <w:spacing w:after="0" w:line="240" w:lineRule="auto"/>
              <w:jc w:val="both"/>
              <w:rPr>
                <w:rFonts w:eastAsia="Times New Roman" w:cs="Times New Roman"/>
                <w:b/>
                <w:lang w:eastAsia="zh-CN"/>
              </w:rPr>
            </w:pPr>
          </w:p>
          <w:p w14:paraId="68EC4FE7" w14:textId="77777777" w:rsidR="00020F19" w:rsidRDefault="00020F19" w:rsidP="00625B31">
            <w:pPr>
              <w:suppressAutoHyphens/>
              <w:spacing w:after="0" w:line="240" w:lineRule="auto"/>
              <w:jc w:val="both"/>
              <w:rPr>
                <w:rFonts w:eastAsia="Times New Roman" w:cs="Times New Roman"/>
                <w:b/>
                <w:lang w:eastAsia="zh-CN"/>
              </w:rPr>
            </w:pPr>
          </w:p>
          <w:p w14:paraId="47F9618D" w14:textId="77777777" w:rsidR="00020F19" w:rsidRDefault="00020F19" w:rsidP="00625B31">
            <w:pPr>
              <w:suppressAutoHyphens/>
              <w:spacing w:after="0" w:line="240" w:lineRule="auto"/>
              <w:jc w:val="both"/>
              <w:rPr>
                <w:rFonts w:eastAsia="Times New Roman" w:cs="Times New Roman"/>
                <w:b/>
                <w:lang w:eastAsia="zh-CN"/>
              </w:rPr>
            </w:pPr>
          </w:p>
          <w:p w14:paraId="34E2A6E8" w14:textId="77777777" w:rsidR="00020F19" w:rsidRDefault="00020F19" w:rsidP="00625B31">
            <w:pPr>
              <w:suppressAutoHyphens/>
              <w:spacing w:after="0" w:line="240" w:lineRule="auto"/>
              <w:jc w:val="both"/>
              <w:rPr>
                <w:rFonts w:eastAsia="Times New Roman" w:cs="Times New Roman"/>
                <w:b/>
                <w:lang w:eastAsia="zh-CN"/>
              </w:rPr>
            </w:pPr>
          </w:p>
          <w:p w14:paraId="3504FCFA" w14:textId="7DDC4B54" w:rsidR="00020F19" w:rsidRDefault="00020F19" w:rsidP="00625B31">
            <w:pPr>
              <w:suppressAutoHyphens/>
              <w:spacing w:after="0" w:line="240" w:lineRule="auto"/>
              <w:jc w:val="both"/>
              <w:rPr>
                <w:rFonts w:eastAsia="Times New Roman" w:cs="Times New Roman"/>
                <w:b/>
                <w:lang w:eastAsia="zh-CN"/>
              </w:rPr>
            </w:pPr>
          </w:p>
          <w:p w14:paraId="0742BDF8" w14:textId="0986829B" w:rsidR="000F5266" w:rsidRDefault="000F5266" w:rsidP="00625B31">
            <w:pPr>
              <w:suppressAutoHyphens/>
              <w:spacing w:after="0" w:line="240" w:lineRule="auto"/>
              <w:jc w:val="both"/>
              <w:rPr>
                <w:rFonts w:eastAsia="Times New Roman" w:cs="Times New Roman"/>
                <w:b/>
                <w:lang w:eastAsia="zh-CN"/>
              </w:rPr>
            </w:pPr>
          </w:p>
          <w:p w14:paraId="084D3B45" w14:textId="5A067F72" w:rsidR="000F5266" w:rsidRDefault="000F5266" w:rsidP="00625B31">
            <w:pPr>
              <w:suppressAutoHyphens/>
              <w:spacing w:after="0" w:line="240" w:lineRule="auto"/>
              <w:jc w:val="both"/>
              <w:rPr>
                <w:rFonts w:eastAsia="Times New Roman" w:cs="Times New Roman"/>
                <w:b/>
                <w:lang w:eastAsia="zh-CN"/>
              </w:rPr>
            </w:pPr>
          </w:p>
          <w:p w14:paraId="46542163" w14:textId="16392A7B" w:rsidR="000F5266" w:rsidRDefault="000F5266" w:rsidP="00625B31">
            <w:pPr>
              <w:suppressAutoHyphens/>
              <w:spacing w:after="0" w:line="240" w:lineRule="auto"/>
              <w:jc w:val="both"/>
              <w:rPr>
                <w:rFonts w:eastAsia="Times New Roman" w:cs="Times New Roman"/>
                <w:b/>
                <w:lang w:eastAsia="zh-CN"/>
              </w:rPr>
            </w:pPr>
          </w:p>
          <w:p w14:paraId="2A1F74F2" w14:textId="40525601" w:rsidR="000F5266" w:rsidRDefault="000F5266" w:rsidP="00625B31">
            <w:pPr>
              <w:suppressAutoHyphens/>
              <w:spacing w:after="0" w:line="240" w:lineRule="auto"/>
              <w:jc w:val="both"/>
              <w:rPr>
                <w:rFonts w:eastAsia="Times New Roman" w:cs="Times New Roman"/>
                <w:b/>
                <w:lang w:eastAsia="zh-CN"/>
              </w:rPr>
            </w:pPr>
          </w:p>
          <w:p w14:paraId="757B18E7" w14:textId="77777777" w:rsidR="00020F19" w:rsidRDefault="00020F19" w:rsidP="00625B31">
            <w:pPr>
              <w:suppressAutoHyphens/>
              <w:spacing w:after="0" w:line="240" w:lineRule="auto"/>
              <w:jc w:val="both"/>
              <w:rPr>
                <w:rFonts w:eastAsia="Times New Roman" w:cs="Times New Roman"/>
                <w:b/>
                <w:lang w:eastAsia="zh-CN"/>
              </w:rPr>
            </w:pPr>
          </w:p>
          <w:p w14:paraId="259E59D7" w14:textId="77777777" w:rsidR="00020F19" w:rsidRDefault="00020F19" w:rsidP="00625B31">
            <w:pPr>
              <w:suppressAutoHyphens/>
              <w:spacing w:after="0" w:line="240" w:lineRule="auto"/>
              <w:jc w:val="both"/>
              <w:rPr>
                <w:rFonts w:eastAsia="Times New Roman" w:cs="Times New Roman"/>
                <w:b/>
                <w:lang w:eastAsia="zh-CN"/>
              </w:rPr>
            </w:pPr>
          </w:p>
          <w:p w14:paraId="16067CC7" w14:textId="6CFAE0B4" w:rsidR="00020F19" w:rsidRDefault="00020F19" w:rsidP="00C50387">
            <w:pPr>
              <w:suppressAutoHyphens/>
              <w:spacing w:after="0" w:line="240" w:lineRule="auto"/>
              <w:jc w:val="both"/>
              <w:rPr>
                <w:rFonts w:eastAsia="Times New Roman" w:cs="Times New Roman"/>
                <w:b/>
                <w:lang w:eastAsia="zh-CN"/>
              </w:rPr>
            </w:pPr>
          </w:p>
        </w:tc>
      </w:tr>
    </w:tbl>
    <w:p w14:paraId="54D729EC" w14:textId="77777777" w:rsidR="00625B31" w:rsidRDefault="00625B31">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DD267A" w14:paraId="36C48E02" w14:textId="77777777" w:rsidTr="00DD267A">
        <w:tc>
          <w:tcPr>
            <w:tcW w:w="9062" w:type="dxa"/>
          </w:tcPr>
          <w:p w14:paraId="7D1C03A3" w14:textId="70FA47D5" w:rsidR="00D075E9" w:rsidRPr="003C25AA" w:rsidRDefault="00DD267A" w:rsidP="00777ADE">
            <w:pPr>
              <w:suppressAutoHyphens/>
              <w:spacing w:after="0" w:line="240" w:lineRule="auto"/>
              <w:jc w:val="both"/>
              <w:rPr>
                <w:rFonts w:eastAsia="Times New Roman" w:cs="Times New Roman"/>
                <w:lang w:eastAsia="zh-CN"/>
              </w:rPr>
            </w:pPr>
            <w:r>
              <w:rPr>
                <w:rFonts w:eastAsia="Times New Roman" w:cs="Times New Roman"/>
                <w:b/>
                <w:lang w:eastAsia="zh-CN"/>
              </w:rPr>
              <w:t>Mots clés</w:t>
            </w:r>
            <w:r w:rsidR="003C25AA">
              <w:rPr>
                <w:rFonts w:eastAsia="Times New Roman" w:cs="Times New Roman"/>
                <w:lang w:eastAsia="zh-CN"/>
              </w:rPr>
              <w:t xml:space="preserve"> (max</w:t>
            </w:r>
            <w:r w:rsidR="00777ADE">
              <w:rPr>
                <w:rFonts w:eastAsia="Times New Roman" w:cs="Times New Roman"/>
                <w:lang w:eastAsia="zh-CN"/>
              </w:rPr>
              <w:t>imum</w:t>
            </w:r>
            <w:r w:rsidR="003C25AA">
              <w:rPr>
                <w:rFonts w:eastAsia="Times New Roman" w:cs="Times New Roman"/>
                <w:lang w:eastAsia="zh-CN"/>
              </w:rPr>
              <w:t xml:space="preserve"> 5</w:t>
            </w:r>
            <w:r w:rsidR="00777ADE">
              <w:rPr>
                <w:rFonts w:eastAsia="Times New Roman" w:cs="Times New Roman"/>
                <w:lang w:eastAsia="zh-CN"/>
              </w:rPr>
              <w:t xml:space="preserve"> mots clés</w:t>
            </w:r>
            <w:r w:rsidR="003C25AA">
              <w:rPr>
                <w:rFonts w:eastAsia="Times New Roman" w:cs="Times New Roman"/>
                <w:lang w:eastAsia="zh-CN"/>
              </w:rPr>
              <w:t>)</w:t>
            </w:r>
          </w:p>
        </w:tc>
      </w:tr>
      <w:tr w:rsidR="003C25AA" w14:paraId="0C001DD4" w14:textId="77777777" w:rsidTr="00DD267A">
        <w:tc>
          <w:tcPr>
            <w:tcW w:w="9062" w:type="dxa"/>
          </w:tcPr>
          <w:p w14:paraId="34BCB38B" w14:textId="77777777" w:rsidR="003C25AA" w:rsidRDefault="003C25AA" w:rsidP="003C25AA">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4640B5C9" w14:textId="77777777" w:rsidR="003C25AA" w:rsidRDefault="003C25AA" w:rsidP="003C25AA">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3B8AB523" w14:textId="77777777" w:rsidR="003C25AA" w:rsidRDefault="003C25AA" w:rsidP="003C25AA">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5353E6BE" w14:textId="77777777" w:rsidR="003C25AA" w:rsidRDefault="003C25AA" w:rsidP="003C25AA">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0A5F7B0B" w14:textId="54C7D77F" w:rsidR="003C25AA" w:rsidRDefault="003C25AA" w:rsidP="003C25AA">
            <w:pPr>
              <w:pStyle w:val="Paragraphedeliste"/>
              <w:numPr>
                <w:ilvl w:val="0"/>
                <w:numId w:val="4"/>
              </w:numPr>
              <w:suppressAutoHyphens/>
              <w:spacing w:after="0" w:line="240" w:lineRule="auto"/>
              <w:jc w:val="both"/>
              <w:rPr>
                <w:rFonts w:eastAsia="Times New Roman" w:cs="Times New Roman"/>
                <w:b/>
                <w:lang w:eastAsia="zh-CN"/>
              </w:rPr>
            </w:pPr>
            <w:r>
              <w:rPr>
                <w:rFonts w:eastAsia="Times New Roman" w:cs="Times New Roman"/>
                <w:lang w:eastAsia="zh-CN"/>
              </w:rPr>
              <w:t>X</w:t>
            </w:r>
          </w:p>
        </w:tc>
      </w:tr>
    </w:tbl>
    <w:p w14:paraId="30D7DF91" w14:textId="77777777" w:rsidR="003275C2" w:rsidRDefault="003275C2">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7A69A9" w14:paraId="66158E44" w14:textId="77777777" w:rsidTr="007A69A9">
        <w:tc>
          <w:tcPr>
            <w:tcW w:w="9062" w:type="dxa"/>
          </w:tcPr>
          <w:p w14:paraId="1E6185DA" w14:textId="03ED53A4" w:rsidR="007A69A9" w:rsidRPr="00E35E83" w:rsidRDefault="007A69A9" w:rsidP="007A69A9">
            <w:pPr>
              <w:suppressAutoHyphens/>
              <w:spacing w:after="0" w:line="240" w:lineRule="auto"/>
              <w:jc w:val="both"/>
              <w:rPr>
                <w:rFonts w:eastAsia="Times New Roman" w:cs="Times New Roman"/>
                <w:lang w:eastAsia="zh-CN"/>
              </w:rPr>
            </w:pPr>
            <w:r w:rsidRPr="00E35E83">
              <w:rPr>
                <w:rFonts w:eastAsia="Times New Roman" w:cs="Times New Roman"/>
                <w:b/>
                <w:lang w:eastAsia="zh-CN"/>
              </w:rPr>
              <w:t>Durée du projet</w:t>
            </w:r>
          </w:p>
          <w:p w14:paraId="0267E053" w14:textId="3F6B7A77" w:rsidR="007A69A9" w:rsidRDefault="007A69A9" w:rsidP="003275C2">
            <w:pPr>
              <w:suppressAutoHyphens/>
              <w:spacing w:after="0" w:line="240" w:lineRule="auto"/>
              <w:jc w:val="both"/>
              <w:rPr>
                <w:rFonts w:eastAsia="Times New Roman" w:cs="Times New Roman"/>
                <w:lang w:eastAsia="zh-CN"/>
              </w:rPr>
            </w:pPr>
            <w:r w:rsidRPr="007A69A9">
              <w:rPr>
                <w:rFonts w:eastAsia="Times New Roman" w:cs="Times New Roman"/>
                <w:i/>
                <w:color w:val="FF0000"/>
                <w:sz w:val="20"/>
                <w:szCs w:val="20"/>
                <w:lang w:eastAsia="zh-CN"/>
              </w:rPr>
              <w:t xml:space="preserve">IMPORTANT. Il est vivement recommandé qu’un projet de recherche pluriannuel de 3 ans organise la coopération de trois établissements : chacune des universités (UPN et UP8) et l’un des établissements associés de la ComUE UPL. Cette recommandation n’est pas impérative (seule la coopération de personnes relevant de chacune des deux universités l’est) mais </w:t>
            </w:r>
            <w:r w:rsidR="003275C2">
              <w:rPr>
                <w:rFonts w:eastAsia="Times New Roman" w:cs="Times New Roman"/>
                <w:i/>
                <w:color w:val="FF0000"/>
                <w:sz w:val="20"/>
                <w:szCs w:val="20"/>
                <w:lang w:eastAsia="zh-CN"/>
              </w:rPr>
              <w:t>est</w:t>
            </w:r>
            <w:r w:rsidRPr="007A69A9">
              <w:rPr>
                <w:rFonts w:eastAsia="Times New Roman" w:cs="Times New Roman"/>
                <w:i/>
                <w:color w:val="FF0000"/>
                <w:sz w:val="20"/>
                <w:szCs w:val="20"/>
                <w:lang w:eastAsia="zh-CN"/>
              </w:rPr>
              <w:t xml:space="preserve"> vivement encouragée.</w:t>
            </w:r>
            <w:r w:rsidRPr="00E35E83">
              <w:rPr>
                <w:rFonts w:eastAsia="Times New Roman" w:cs="Times New Roman"/>
                <w:lang w:eastAsia="zh-CN"/>
              </w:rPr>
              <w:t xml:space="preserve"> </w:t>
            </w:r>
          </w:p>
        </w:tc>
      </w:tr>
      <w:tr w:rsidR="007A69A9" w14:paraId="641496C2" w14:textId="77777777" w:rsidTr="007A69A9">
        <w:tc>
          <w:tcPr>
            <w:tcW w:w="9062" w:type="dxa"/>
          </w:tcPr>
          <w:p w14:paraId="36C085C3" w14:textId="104A0AB2" w:rsidR="007A69A9" w:rsidRDefault="007A69A9">
            <w:pPr>
              <w:suppressAutoHyphens/>
              <w:spacing w:after="0" w:line="240" w:lineRule="auto"/>
              <w:jc w:val="both"/>
              <w:rPr>
                <w:rFonts w:eastAsia="Times New Roman" w:cs="Times New Roman"/>
                <w:lang w:eastAsia="zh-CN"/>
              </w:rPr>
            </w:pPr>
            <w:r w:rsidRPr="00E35E83">
              <w:rPr>
                <w:rFonts w:eastAsia="Times New Roman" w:cs="Times New Roman"/>
                <w:lang w:eastAsia="zh-CN"/>
              </w:rPr>
              <w:tab/>
            </w:r>
            <w:r w:rsidRPr="007A69A9">
              <w:rPr>
                <w:rFonts w:eastAsia="Times New Roman" w:cs="Times New Roman"/>
                <w:sz w:val="32"/>
                <w:szCs w:val="32"/>
                <w:lang w:eastAsia="zh-CN"/>
              </w:rPr>
              <w:t>□</w:t>
            </w:r>
            <w:r w:rsidRPr="00E35E83">
              <w:rPr>
                <w:rFonts w:eastAsia="Times New Roman" w:cs="Times New Roman"/>
                <w:lang w:eastAsia="zh-CN"/>
              </w:rPr>
              <w:t xml:space="preserve"> 2 ans</w:t>
            </w:r>
          </w:p>
          <w:p w14:paraId="7AC5C7E7" w14:textId="77777777" w:rsidR="007A69A9" w:rsidRDefault="007A69A9">
            <w:pPr>
              <w:suppressAutoHyphens/>
              <w:spacing w:after="0" w:line="240" w:lineRule="auto"/>
              <w:jc w:val="both"/>
              <w:rPr>
                <w:rFonts w:eastAsia="Times New Roman" w:cs="Times New Roman"/>
                <w:b/>
                <w:bCs/>
                <w:lang w:eastAsia="zh-CN"/>
              </w:rPr>
            </w:pPr>
            <w:r w:rsidRPr="00E35E83">
              <w:rPr>
                <w:rFonts w:eastAsia="Times New Roman" w:cs="Times New Roman"/>
                <w:lang w:eastAsia="zh-CN"/>
              </w:rPr>
              <w:tab/>
            </w:r>
            <w:r w:rsidRPr="007A69A9">
              <w:rPr>
                <w:rFonts w:eastAsia="Times New Roman" w:cs="Times New Roman"/>
                <w:sz w:val="32"/>
                <w:szCs w:val="32"/>
                <w:lang w:eastAsia="zh-CN"/>
              </w:rPr>
              <w:t>□</w:t>
            </w:r>
            <w:r w:rsidRPr="00E35E83">
              <w:rPr>
                <w:rFonts w:eastAsia="Times New Roman" w:cs="Times New Roman"/>
                <w:lang w:eastAsia="zh-CN"/>
              </w:rPr>
              <w:t xml:space="preserve"> 3 ans </w:t>
            </w:r>
            <w:r w:rsidRPr="00E35E83">
              <w:rPr>
                <w:rFonts w:eastAsia="Times New Roman" w:cs="Times New Roman"/>
                <w:b/>
                <w:bCs/>
                <w:lang w:eastAsia="zh-CN"/>
              </w:rPr>
              <w:t>(à justifier</w:t>
            </w:r>
            <w:r>
              <w:rPr>
                <w:rFonts w:eastAsia="Times New Roman" w:cs="Times New Roman"/>
                <w:b/>
                <w:bCs/>
                <w:lang w:eastAsia="zh-CN"/>
              </w:rPr>
              <w:t xml:space="preserve"> impérativement</w:t>
            </w:r>
            <w:r w:rsidRPr="00E35E83">
              <w:rPr>
                <w:rFonts w:eastAsia="Times New Roman" w:cs="Times New Roman"/>
                <w:b/>
                <w:bCs/>
                <w:lang w:eastAsia="zh-CN"/>
              </w:rPr>
              <w:t>)</w:t>
            </w:r>
          </w:p>
          <w:p w14:paraId="63FFB6CC" w14:textId="029DCCC8" w:rsidR="003275C2" w:rsidRDefault="003275C2">
            <w:pPr>
              <w:suppressAutoHyphens/>
              <w:spacing w:after="0" w:line="240" w:lineRule="auto"/>
              <w:jc w:val="both"/>
              <w:rPr>
                <w:rFonts w:eastAsia="Times New Roman" w:cs="Times New Roman"/>
                <w:lang w:eastAsia="zh-CN"/>
              </w:rPr>
            </w:pPr>
          </w:p>
        </w:tc>
      </w:tr>
      <w:tr w:rsidR="003275C2" w14:paraId="17E0310B" w14:textId="77777777" w:rsidTr="007A69A9">
        <w:tc>
          <w:tcPr>
            <w:tcW w:w="9062" w:type="dxa"/>
          </w:tcPr>
          <w:p w14:paraId="7A548787" w14:textId="49C964D6" w:rsidR="003275C2" w:rsidRPr="003275C2" w:rsidRDefault="003275C2">
            <w:pPr>
              <w:suppressAutoHyphens/>
              <w:spacing w:after="0" w:line="240" w:lineRule="auto"/>
              <w:jc w:val="both"/>
              <w:rPr>
                <w:rFonts w:eastAsia="Times New Roman" w:cs="Times New Roman"/>
                <w:b/>
                <w:lang w:eastAsia="zh-CN"/>
              </w:rPr>
            </w:pPr>
            <w:r w:rsidRPr="003275C2">
              <w:rPr>
                <w:rFonts w:eastAsia="Times New Roman" w:cs="Times New Roman"/>
                <w:b/>
                <w:lang w:eastAsia="zh-CN"/>
              </w:rPr>
              <w:t>Justification pour les projets sur 3 années</w:t>
            </w:r>
          </w:p>
        </w:tc>
      </w:tr>
      <w:tr w:rsidR="003275C2" w14:paraId="02B53541" w14:textId="77777777" w:rsidTr="007A69A9">
        <w:tc>
          <w:tcPr>
            <w:tcW w:w="9062" w:type="dxa"/>
          </w:tcPr>
          <w:p w14:paraId="3C6321B5" w14:textId="77777777" w:rsidR="003275C2" w:rsidRDefault="003275C2">
            <w:pPr>
              <w:suppressAutoHyphens/>
              <w:spacing w:after="0" w:line="240" w:lineRule="auto"/>
              <w:jc w:val="both"/>
              <w:rPr>
                <w:rFonts w:eastAsia="Times New Roman" w:cs="Times New Roman"/>
                <w:lang w:eastAsia="zh-CN"/>
              </w:rPr>
            </w:pPr>
          </w:p>
          <w:p w14:paraId="4210FC5D" w14:textId="77777777" w:rsidR="00C50387" w:rsidRDefault="00C50387">
            <w:pPr>
              <w:suppressAutoHyphens/>
              <w:spacing w:after="0" w:line="240" w:lineRule="auto"/>
              <w:jc w:val="both"/>
              <w:rPr>
                <w:rFonts w:eastAsia="Times New Roman" w:cs="Times New Roman"/>
                <w:lang w:eastAsia="zh-CN"/>
              </w:rPr>
            </w:pPr>
          </w:p>
          <w:p w14:paraId="20AE4CEF" w14:textId="77777777" w:rsidR="00C50387" w:rsidRDefault="00C50387">
            <w:pPr>
              <w:suppressAutoHyphens/>
              <w:spacing w:after="0" w:line="240" w:lineRule="auto"/>
              <w:jc w:val="both"/>
              <w:rPr>
                <w:rFonts w:eastAsia="Times New Roman" w:cs="Times New Roman"/>
                <w:lang w:eastAsia="zh-CN"/>
              </w:rPr>
            </w:pPr>
          </w:p>
          <w:p w14:paraId="29CB98E4" w14:textId="77777777" w:rsidR="00C50387" w:rsidRPr="00E35E83" w:rsidRDefault="00C50387">
            <w:pPr>
              <w:suppressAutoHyphens/>
              <w:spacing w:after="0" w:line="240" w:lineRule="auto"/>
              <w:jc w:val="both"/>
              <w:rPr>
                <w:rFonts w:eastAsia="Times New Roman" w:cs="Times New Roman"/>
                <w:lang w:eastAsia="zh-CN"/>
              </w:rPr>
            </w:pPr>
          </w:p>
        </w:tc>
      </w:tr>
    </w:tbl>
    <w:p w14:paraId="599C76D6" w14:textId="00F51101" w:rsidR="007A69A9" w:rsidRDefault="007A69A9">
      <w:pPr>
        <w:suppressAutoHyphens/>
        <w:spacing w:after="0" w:line="240" w:lineRule="auto"/>
        <w:jc w:val="both"/>
        <w:rPr>
          <w:rFonts w:eastAsia="Times New Roman" w:cs="Times New Roman"/>
          <w:lang w:eastAsia="zh-CN"/>
        </w:rPr>
      </w:pPr>
    </w:p>
    <w:p w14:paraId="1624B7EF" w14:textId="77777777" w:rsidR="00C50387" w:rsidRDefault="00C50387">
      <w:pPr>
        <w:suppressAutoHyphens/>
        <w:spacing w:after="0" w:line="240" w:lineRule="auto"/>
        <w:jc w:val="both"/>
        <w:rPr>
          <w:rFonts w:eastAsia="Times New Roman" w:cs="Times New Roman"/>
          <w:lang w:eastAsia="zh-CN"/>
        </w:rPr>
      </w:pPr>
    </w:p>
    <w:p w14:paraId="549A015E" w14:textId="77777777" w:rsidR="007A69A9" w:rsidRDefault="007A69A9">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0C5A89" w14:paraId="5885F17D" w14:textId="77777777" w:rsidTr="000C5A89">
        <w:tc>
          <w:tcPr>
            <w:tcW w:w="9062" w:type="dxa"/>
          </w:tcPr>
          <w:p w14:paraId="266079FA" w14:textId="77777777" w:rsidR="000C5A89" w:rsidRDefault="000C5A89">
            <w:pPr>
              <w:suppressAutoHyphens/>
              <w:spacing w:after="0" w:line="240" w:lineRule="auto"/>
              <w:jc w:val="both"/>
              <w:rPr>
                <w:rFonts w:eastAsia="Times New Roman" w:cs="Times New Roman"/>
                <w:b/>
                <w:lang w:eastAsia="zh-CN"/>
              </w:rPr>
            </w:pPr>
            <w:r>
              <w:rPr>
                <w:rFonts w:eastAsia="Times New Roman" w:cs="Times New Roman"/>
                <w:b/>
                <w:lang w:eastAsia="zh-CN"/>
              </w:rPr>
              <w:lastRenderedPageBreak/>
              <w:t>Nature du projet</w:t>
            </w:r>
          </w:p>
          <w:p w14:paraId="69DB37D7" w14:textId="77777777" w:rsidR="00020F19" w:rsidRPr="000C5A89" w:rsidRDefault="00020F19" w:rsidP="00020F19">
            <w:pPr>
              <w:suppressAutoHyphens/>
              <w:spacing w:after="0" w:line="240" w:lineRule="auto"/>
              <w:jc w:val="both"/>
              <w:rPr>
                <w:rFonts w:eastAsia="Times New Roman" w:cs="Times New Roman"/>
                <w:i/>
                <w:color w:val="FF0000"/>
                <w:sz w:val="20"/>
                <w:szCs w:val="20"/>
                <w:lang w:eastAsia="zh-CN"/>
              </w:rPr>
            </w:pPr>
            <w:r w:rsidRPr="000C5A89">
              <w:rPr>
                <w:rFonts w:eastAsia="Times New Roman" w:cs="Times New Roman"/>
                <w:i/>
                <w:color w:val="FF0000"/>
                <w:sz w:val="20"/>
                <w:szCs w:val="20"/>
                <w:lang w:eastAsia="zh-CN"/>
              </w:rPr>
              <w:t>- Projet « Structurant » : dans le cadre du nouveau contrat de site (2021-2025), la ComUE UPL a adopté 3 thèmes scientifiques stratégiques ; le projet proposé envisage de s’inscrire dans l’un de ces thèmes et de contribuer à son développement.</w:t>
            </w:r>
          </w:p>
          <w:p w14:paraId="2735DDAD" w14:textId="7EE64D12" w:rsidR="00020F19" w:rsidRDefault="00020F19" w:rsidP="00020F19">
            <w:pPr>
              <w:suppressAutoHyphens/>
              <w:spacing w:after="0" w:line="240" w:lineRule="auto"/>
              <w:jc w:val="both"/>
              <w:rPr>
                <w:rFonts w:eastAsia="Times New Roman" w:cs="Times New Roman"/>
                <w:lang w:eastAsia="zh-CN"/>
              </w:rPr>
            </w:pPr>
            <w:r>
              <w:rPr>
                <w:rFonts w:eastAsia="Times New Roman" w:cs="Times New Roman"/>
                <w:i/>
                <w:color w:val="FF0000"/>
                <w:sz w:val="20"/>
                <w:szCs w:val="20"/>
                <w:lang w:eastAsia="zh-CN"/>
              </w:rPr>
              <w:t xml:space="preserve">- </w:t>
            </w:r>
            <w:r w:rsidRPr="000C5A89">
              <w:rPr>
                <w:rFonts w:eastAsia="Times New Roman" w:cs="Times New Roman"/>
                <w:i/>
                <w:color w:val="FF0000"/>
                <w:sz w:val="20"/>
                <w:szCs w:val="20"/>
                <w:lang w:eastAsia="zh-CN"/>
              </w:rPr>
              <w:t>Projet « blanc » : un projet blanc est un projet qui ne s’inscrit pas dans les thèmes stratégiques de l’UPL.</w:t>
            </w:r>
          </w:p>
        </w:tc>
      </w:tr>
      <w:tr w:rsidR="000C5A89" w14:paraId="34E3E3AE" w14:textId="77777777" w:rsidTr="000C5A89">
        <w:tc>
          <w:tcPr>
            <w:tcW w:w="9062" w:type="dxa"/>
          </w:tcPr>
          <w:p w14:paraId="2B58AADD" w14:textId="48D952D1" w:rsidR="000C5A89" w:rsidRDefault="00020F19" w:rsidP="000C5A89">
            <w:pPr>
              <w:suppressAutoHyphens/>
              <w:spacing w:after="0" w:line="240" w:lineRule="auto"/>
              <w:jc w:val="both"/>
              <w:rPr>
                <w:rFonts w:eastAsia="Times New Roman" w:cs="Times New Roman"/>
                <w:lang w:eastAsia="zh-CN"/>
              </w:rPr>
            </w:pPr>
            <w:r>
              <w:rPr>
                <w:rFonts w:eastAsia="Times New Roman" w:cs="Times New Roman"/>
                <w:lang w:eastAsia="zh-CN"/>
              </w:rPr>
              <w:tab/>
            </w:r>
            <w:r w:rsidRPr="00020F19">
              <w:rPr>
                <w:rFonts w:eastAsia="Times New Roman" w:cs="Times New Roman"/>
                <w:sz w:val="32"/>
                <w:szCs w:val="32"/>
                <w:lang w:eastAsia="zh-CN"/>
              </w:rPr>
              <w:t>□</w:t>
            </w:r>
            <w:r>
              <w:rPr>
                <w:rFonts w:eastAsia="Times New Roman" w:cs="Times New Roman"/>
                <w:sz w:val="32"/>
                <w:szCs w:val="32"/>
                <w:lang w:eastAsia="zh-CN"/>
              </w:rPr>
              <w:t xml:space="preserve"> </w:t>
            </w:r>
            <w:r>
              <w:rPr>
                <w:rFonts w:eastAsia="Times New Roman" w:cs="Times New Roman"/>
                <w:lang w:eastAsia="zh-CN"/>
              </w:rPr>
              <w:t>Structurant</w:t>
            </w:r>
          </w:p>
          <w:p w14:paraId="4E05EE7B" w14:textId="77777777" w:rsidR="00020F19" w:rsidRDefault="00020F19" w:rsidP="00020F19">
            <w:pPr>
              <w:suppressAutoHyphens/>
              <w:spacing w:after="0" w:line="240" w:lineRule="auto"/>
              <w:jc w:val="both"/>
              <w:rPr>
                <w:rFonts w:eastAsia="Times New Roman" w:cs="Times New Roman"/>
                <w:lang w:eastAsia="zh-CN"/>
              </w:rPr>
            </w:pPr>
            <w:r>
              <w:rPr>
                <w:rFonts w:eastAsia="Times New Roman" w:cs="Times New Roman"/>
                <w:lang w:eastAsia="zh-CN"/>
              </w:rPr>
              <w:tab/>
            </w:r>
            <w:r w:rsidRPr="00020F19">
              <w:rPr>
                <w:rFonts w:eastAsia="Times New Roman" w:cs="Times New Roman"/>
                <w:sz w:val="32"/>
                <w:szCs w:val="32"/>
                <w:lang w:eastAsia="zh-CN"/>
              </w:rPr>
              <w:t>□</w:t>
            </w:r>
            <w:r>
              <w:rPr>
                <w:rFonts w:eastAsia="Times New Roman" w:cs="Times New Roman"/>
                <w:lang w:eastAsia="zh-CN"/>
              </w:rPr>
              <w:t xml:space="preserve"> Blanc</w:t>
            </w:r>
          </w:p>
          <w:p w14:paraId="49FAC853" w14:textId="23699ABF" w:rsidR="000C5A89" w:rsidRDefault="000C5A89">
            <w:pPr>
              <w:suppressAutoHyphens/>
              <w:spacing w:after="0" w:line="240" w:lineRule="auto"/>
              <w:jc w:val="both"/>
              <w:rPr>
                <w:rFonts w:eastAsia="Times New Roman" w:cs="Times New Roman"/>
                <w:lang w:eastAsia="zh-CN"/>
              </w:rPr>
            </w:pPr>
          </w:p>
        </w:tc>
      </w:tr>
      <w:tr w:rsidR="000C5A89" w14:paraId="605024B8" w14:textId="77777777" w:rsidTr="000C5A89">
        <w:tc>
          <w:tcPr>
            <w:tcW w:w="9062" w:type="dxa"/>
          </w:tcPr>
          <w:p w14:paraId="03CD21CB" w14:textId="32E3F165" w:rsidR="000C5A89" w:rsidRDefault="000C5A89" w:rsidP="000C5A89">
            <w:pPr>
              <w:suppressAutoHyphens/>
              <w:spacing w:after="0" w:line="240" w:lineRule="auto"/>
              <w:jc w:val="both"/>
              <w:rPr>
                <w:rFonts w:eastAsia="Times New Roman" w:cs="Times New Roman"/>
                <w:lang w:eastAsia="zh-CN"/>
              </w:rPr>
            </w:pPr>
            <w:r>
              <w:rPr>
                <w:rFonts w:eastAsia="Times New Roman" w:cs="Times New Roman"/>
                <w:b/>
                <w:lang w:eastAsia="zh-CN"/>
              </w:rPr>
              <w:t xml:space="preserve">Si « Projet structurant », </w:t>
            </w:r>
            <w:r w:rsidR="003C25AA">
              <w:rPr>
                <w:rFonts w:eastAsia="Times New Roman" w:cs="Times New Roman"/>
                <w:b/>
                <w:lang w:eastAsia="zh-CN"/>
              </w:rPr>
              <w:t>préciser le</w:t>
            </w:r>
            <w:r>
              <w:rPr>
                <w:rFonts w:eastAsia="Times New Roman" w:cs="Times New Roman"/>
                <w:b/>
                <w:lang w:eastAsia="zh-CN"/>
              </w:rPr>
              <w:t xml:space="preserve"> thème scientifique de </w:t>
            </w:r>
            <w:r w:rsidR="003C25AA">
              <w:rPr>
                <w:rFonts w:eastAsia="Times New Roman" w:cs="Times New Roman"/>
                <w:b/>
                <w:lang w:eastAsia="zh-CN"/>
              </w:rPr>
              <w:t>rattachement</w:t>
            </w:r>
            <w:r>
              <w:rPr>
                <w:rFonts w:eastAsia="Times New Roman" w:cs="Times New Roman"/>
                <w:lang w:eastAsia="zh-CN"/>
              </w:rPr>
              <w:t> :</w:t>
            </w:r>
          </w:p>
          <w:p w14:paraId="3D512A3F" w14:textId="77777777" w:rsidR="000C5A89" w:rsidRPr="000C5A89" w:rsidRDefault="000C5A89" w:rsidP="000C5A89">
            <w:pPr>
              <w:suppressAutoHyphens/>
              <w:spacing w:after="0" w:line="240" w:lineRule="auto"/>
              <w:jc w:val="both"/>
              <w:rPr>
                <w:rFonts w:eastAsia="Times New Roman" w:cs="Times New Roman"/>
                <w:i/>
                <w:color w:val="FF0000"/>
                <w:sz w:val="20"/>
                <w:szCs w:val="20"/>
                <w:lang w:eastAsia="zh-CN"/>
              </w:rPr>
            </w:pPr>
            <w:r w:rsidRPr="000C5A89">
              <w:rPr>
                <w:rFonts w:eastAsia="Times New Roman" w:cs="Times New Roman"/>
                <w:i/>
                <w:color w:val="FF0000"/>
                <w:sz w:val="20"/>
                <w:szCs w:val="20"/>
                <w:lang w:eastAsia="zh-CN"/>
              </w:rPr>
              <w:t>- Choix multiple possible, au regard du projet de recherche</w:t>
            </w:r>
          </w:p>
          <w:p w14:paraId="58F23E62" w14:textId="080AE512" w:rsidR="000C5A89" w:rsidRPr="003C25AA" w:rsidRDefault="000C5A89" w:rsidP="003C25AA">
            <w:pPr>
              <w:suppressAutoHyphens/>
              <w:spacing w:after="0" w:line="240" w:lineRule="auto"/>
              <w:jc w:val="both"/>
              <w:rPr>
                <w:rFonts w:eastAsia="Times New Roman" w:cs="Times New Roman"/>
                <w:i/>
                <w:color w:val="FF0000"/>
                <w:sz w:val="20"/>
                <w:szCs w:val="20"/>
                <w:lang w:eastAsia="zh-CN"/>
              </w:rPr>
            </w:pPr>
            <w:r w:rsidRPr="000C5A89">
              <w:rPr>
                <w:rFonts w:eastAsia="Times New Roman" w:cs="Times New Roman"/>
                <w:i/>
                <w:color w:val="FF0000"/>
                <w:sz w:val="20"/>
                <w:szCs w:val="20"/>
                <w:lang w:eastAsia="zh-CN"/>
              </w:rPr>
              <w:t xml:space="preserve">- </w:t>
            </w:r>
            <w:r w:rsidR="003C25AA">
              <w:rPr>
                <w:rFonts w:eastAsia="Times New Roman" w:cs="Times New Roman"/>
                <w:i/>
                <w:color w:val="FF0000"/>
                <w:sz w:val="20"/>
                <w:szCs w:val="20"/>
                <w:lang w:eastAsia="zh-CN"/>
              </w:rPr>
              <w:t>Pour la description des thèmes, s</w:t>
            </w:r>
            <w:r w:rsidRPr="000C5A89">
              <w:rPr>
                <w:rFonts w:eastAsia="Times New Roman" w:cs="Times New Roman"/>
                <w:i/>
                <w:color w:val="FF0000"/>
                <w:sz w:val="20"/>
                <w:szCs w:val="20"/>
                <w:lang w:eastAsia="zh-CN"/>
              </w:rPr>
              <w:t>e reporter à l’annexe 1</w:t>
            </w:r>
          </w:p>
        </w:tc>
      </w:tr>
      <w:tr w:rsidR="003C25AA" w14:paraId="70FA3C30" w14:textId="77777777" w:rsidTr="000C5A89">
        <w:tc>
          <w:tcPr>
            <w:tcW w:w="9062" w:type="dxa"/>
          </w:tcPr>
          <w:p w14:paraId="30343147" w14:textId="6252F5A4" w:rsidR="003C25AA" w:rsidRDefault="003C25AA" w:rsidP="003C25AA">
            <w:pPr>
              <w:suppressAutoHyphens/>
              <w:spacing w:after="0" w:line="240" w:lineRule="auto"/>
              <w:jc w:val="both"/>
              <w:rPr>
                <w:rFonts w:eastAsia="Times New Roman" w:cs="Times New Roman"/>
                <w:lang w:eastAsia="zh-CN"/>
              </w:rPr>
            </w:pPr>
            <w:r>
              <w:rPr>
                <w:rFonts w:eastAsia="Times New Roman" w:cs="Times New Roman"/>
                <w:lang w:eastAsia="zh-CN"/>
              </w:rPr>
              <w:tab/>
            </w:r>
            <w:r w:rsidRPr="00020F19">
              <w:rPr>
                <w:rFonts w:eastAsia="Times New Roman" w:cs="Times New Roman"/>
                <w:sz w:val="32"/>
                <w:szCs w:val="32"/>
                <w:lang w:eastAsia="zh-CN"/>
              </w:rPr>
              <w:t>□</w:t>
            </w:r>
            <w:r>
              <w:rPr>
                <w:rFonts w:eastAsia="Times New Roman" w:cs="Times New Roman"/>
                <w:sz w:val="32"/>
                <w:szCs w:val="32"/>
                <w:lang w:eastAsia="zh-CN"/>
              </w:rPr>
              <w:t xml:space="preserve"> </w:t>
            </w:r>
            <w:r w:rsidRPr="000C5A89">
              <w:rPr>
                <w:rFonts w:eastAsia="Noto Sans CJK SC" w:cs="Mangal"/>
                <w:b/>
                <w:kern w:val="3"/>
                <w:lang w:eastAsia="zh-CN" w:bidi="hi-IN"/>
              </w:rPr>
              <w:t xml:space="preserve">Thème 1 : </w:t>
            </w:r>
            <w:r w:rsidRPr="009A64E0">
              <w:rPr>
                <w:rFonts w:eastAsia="Noto Sans CJK SC" w:cs="Mangal"/>
                <w:b/>
                <w:kern w:val="3"/>
                <w:lang w:eastAsia="zh-CN" w:bidi="hi-IN"/>
              </w:rPr>
              <w:t>Culture, patrimoine et médias</w:t>
            </w:r>
          </w:p>
          <w:p w14:paraId="5D533653" w14:textId="5F254E75" w:rsidR="003C25AA" w:rsidRDefault="003C25AA" w:rsidP="003C25AA">
            <w:pPr>
              <w:suppressAutoHyphens/>
              <w:spacing w:after="0" w:line="240" w:lineRule="auto"/>
              <w:jc w:val="both"/>
              <w:rPr>
                <w:rFonts w:eastAsia="Times New Roman" w:cs="Times New Roman"/>
                <w:lang w:eastAsia="zh-CN"/>
              </w:rPr>
            </w:pPr>
            <w:r>
              <w:rPr>
                <w:rFonts w:eastAsia="Times New Roman" w:cs="Times New Roman"/>
                <w:lang w:eastAsia="zh-CN"/>
              </w:rPr>
              <w:tab/>
            </w:r>
            <w:r w:rsidRPr="00020F19">
              <w:rPr>
                <w:rFonts w:eastAsia="Times New Roman" w:cs="Times New Roman"/>
                <w:sz w:val="32"/>
                <w:szCs w:val="32"/>
                <w:lang w:eastAsia="zh-CN"/>
              </w:rPr>
              <w:t>□</w:t>
            </w:r>
            <w:r>
              <w:rPr>
                <w:rFonts w:eastAsia="Times New Roman" w:cs="Times New Roman"/>
                <w:sz w:val="32"/>
                <w:szCs w:val="32"/>
                <w:lang w:eastAsia="zh-CN"/>
              </w:rPr>
              <w:t xml:space="preserve"> </w:t>
            </w:r>
            <w:r w:rsidRPr="000C5A89">
              <w:rPr>
                <w:rFonts w:eastAsia="Noto Sans CJK SC" w:cs="Mangal"/>
                <w:b/>
                <w:kern w:val="3"/>
                <w:lang w:eastAsia="zh-CN" w:bidi="hi-IN"/>
              </w:rPr>
              <w:t xml:space="preserve">Thème 2 : </w:t>
            </w:r>
            <w:r w:rsidRPr="009A64E0">
              <w:rPr>
                <w:rFonts w:eastAsia="Noto Sans CJK SC" w:cs="Mangal"/>
                <w:b/>
                <w:kern w:val="3"/>
                <w:lang w:eastAsia="zh-CN" w:bidi="hi-IN"/>
              </w:rPr>
              <w:t>Créations</w:t>
            </w:r>
          </w:p>
          <w:p w14:paraId="5C57FD92" w14:textId="7AD0B6AA" w:rsidR="003C25AA" w:rsidRDefault="003C25AA" w:rsidP="003C25AA">
            <w:pPr>
              <w:suppressAutoHyphens/>
              <w:spacing w:after="0" w:line="240" w:lineRule="auto"/>
              <w:jc w:val="both"/>
              <w:rPr>
                <w:rFonts w:eastAsia="Times New Roman" w:cs="Times New Roman"/>
                <w:lang w:eastAsia="zh-CN"/>
              </w:rPr>
            </w:pPr>
            <w:r>
              <w:rPr>
                <w:rFonts w:eastAsia="Times New Roman" w:cs="Times New Roman"/>
                <w:lang w:eastAsia="zh-CN"/>
              </w:rPr>
              <w:tab/>
            </w:r>
            <w:r w:rsidRPr="00020F19">
              <w:rPr>
                <w:rFonts w:eastAsia="Times New Roman" w:cs="Times New Roman"/>
                <w:sz w:val="32"/>
                <w:szCs w:val="32"/>
                <w:lang w:eastAsia="zh-CN"/>
              </w:rPr>
              <w:t>□</w:t>
            </w:r>
            <w:r>
              <w:rPr>
                <w:rFonts w:eastAsia="Times New Roman" w:cs="Times New Roman"/>
                <w:sz w:val="32"/>
                <w:szCs w:val="32"/>
                <w:lang w:eastAsia="zh-CN"/>
              </w:rPr>
              <w:t xml:space="preserve"> </w:t>
            </w:r>
            <w:r w:rsidRPr="000C5A89">
              <w:rPr>
                <w:rFonts w:eastAsia="Noto Sans CJK SC" w:cs="Mangal"/>
                <w:b/>
                <w:kern w:val="3"/>
                <w:lang w:eastAsia="zh-CN" w:bidi="hi-IN"/>
              </w:rPr>
              <w:t>Thème 3 : Faire monde commun</w:t>
            </w:r>
          </w:p>
          <w:p w14:paraId="68326930" w14:textId="77777777" w:rsidR="003C25AA" w:rsidRDefault="003C25AA" w:rsidP="000C5A89">
            <w:pPr>
              <w:suppressAutoHyphens/>
              <w:spacing w:after="0" w:line="240" w:lineRule="auto"/>
              <w:jc w:val="both"/>
              <w:rPr>
                <w:rFonts w:eastAsia="Times New Roman" w:cs="Times New Roman"/>
                <w:b/>
                <w:lang w:eastAsia="zh-CN"/>
              </w:rPr>
            </w:pPr>
          </w:p>
        </w:tc>
      </w:tr>
    </w:tbl>
    <w:p w14:paraId="6AF08FFE" w14:textId="77777777" w:rsidR="00C306F6" w:rsidRDefault="00C306F6">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0C5A89" w14:paraId="599657D9" w14:textId="77777777" w:rsidTr="000C5A89">
        <w:tc>
          <w:tcPr>
            <w:tcW w:w="9062" w:type="dxa"/>
          </w:tcPr>
          <w:p w14:paraId="4DE15F97" w14:textId="77777777" w:rsidR="000C5A89" w:rsidRDefault="000C5A89" w:rsidP="000C5A89">
            <w:pPr>
              <w:suppressAutoHyphens/>
              <w:spacing w:after="0" w:line="240" w:lineRule="auto"/>
              <w:jc w:val="both"/>
              <w:rPr>
                <w:rFonts w:eastAsia="Times New Roman" w:cs="Times New Roman"/>
                <w:b/>
                <w:lang w:eastAsia="zh-CN"/>
              </w:rPr>
            </w:pPr>
            <w:bookmarkStart w:id="1" w:name="_Hlk43364298"/>
            <w:r>
              <w:rPr>
                <w:rFonts w:eastAsia="Times New Roman" w:cs="Times New Roman"/>
                <w:b/>
                <w:lang w:eastAsia="zh-CN"/>
              </w:rPr>
              <w:t>Porteurs du projet</w:t>
            </w:r>
          </w:p>
          <w:p w14:paraId="3008B862" w14:textId="727658CE" w:rsidR="000C5A89" w:rsidRPr="003C25AA" w:rsidRDefault="000C5A89" w:rsidP="000F5266">
            <w:pPr>
              <w:suppressAutoHyphens/>
              <w:spacing w:after="0" w:line="240" w:lineRule="auto"/>
              <w:jc w:val="both"/>
              <w:rPr>
                <w:rFonts w:eastAsia="Times New Roman" w:cs="Times New Roman"/>
                <w:i/>
                <w:color w:val="FF0000"/>
                <w:sz w:val="20"/>
                <w:szCs w:val="20"/>
                <w:lang w:eastAsia="zh-CN"/>
              </w:rPr>
            </w:pPr>
            <w:r w:rsidRPr="00DD267A">
              <w:rPr>
                <w:rFonts w:eastAsia="Times New Roman" w:cs="Times New Roman"/>
                <w:i/>
                <w:color w:val="FF0000"/>
                <w:sz w:val="20"/>
                <w:szCs w:val="20"/>
                <w:lang w:eastAsia="zh-CN"/>
              </w:rPr>
              <w:t>IMPORTANT</w:t>
            </w:r>
            <w:r w:rsidR="000F5266">
              <w:rPr>
                <w:rFonts w:eastAsia="Times New Roman" w:cs="Times New Roman"/>
                <w:i/>
                <w:color w:val="FF0000"/>
                <w:sz w:val="20"/>
                <w:szCs w:val="20"/>
                <w:lang w:eastAsia="zh-CN"/>
              </w:rPr>
              <w:t> : p</w:t>
            </w:r>
            <w:r w:rsidRPr="00DD267A">
              <w:rPr>
                <w:rFonts w:eastAsia="Times New Roman" w:cs="Times New Roman"/>
                <w:i/>
                <w:color w:val="FF0000"/>
                <w:sz w:val="20"/>
                <w:szCs w:val="20"/>
                <w:lang w:eastAsia="zh-CN"/>
              </w:rPr>
              <w:t xml:space="preserve">our être financé par la ComUE UPL, un projet de recherche doit organiser la coopération de deux équipes de recherche de chacune des universités (UPN et UP8). Un troisième co-porteur, relevant de l’un des établissements associés de la ComUE UPL est possible. </w:t>
            </w:r>
            <w:r w:rsidR="003C25AA">
              <w:rPr>
                <w:rFonts w:eastAsia="Times New Roman" w:cs="Times New Roman"/>
                <w:i/>
                <w:color w:val="FF0000"/>
                <w:sz w:val="20"/>
                <w:szCs w:val="20"/>
                <w:lang w:eastAsia="zh-CN"/>
              </w:rPr>
              <w:t>U</w:t>
            </w:r>
            <w:r w:rsidRPr="00DD267A">
              <w:rPr>
                <w:rFonts w:eastAsia="Times New Roman" w:cs="Times New Roman"/>
                <w:i/>
                <w:color w:val="FF0000"/>
                <w:sz w:val="20"/>
                <w:szCs w:val="20"/>
                <w:lang w:eastAsia="zh-CN"/>
              </w:rPr>
              <w:t xml:space="preserve">n co-porteur relevant de l’un des établissements associés peut </w:t>
            </w:r>
            <w:r w:rsidR="003C25AA">
              <w:rPr>
                <w:rFonts w:eastAsia="Times New Roman" w:cs="Times New Roman"/>
                <w:i/>
                <w:color w:val="FF0000"/>
                <w:sz w:val="20"/>
                <w:szCs w:val="20"/>
                <w:lang w:eastAsia="zh-CN"/>
              </w:rPr>
              <w:t>être</w:t>
            </w:r>
            <w:r w:rsidRPr="00DD267A">
              <w:rPr>
                <w:rFonts w:eastAsia="Times New Roman" w:cs="Times New Roman"/>
                <w:i/>
                <w:color w:val="FF0000"/>
                <w:sz w:val="20"/>
                <w:szCs w:val="20"/>
                <w:lang w:eastAsia="zh-CN"/>
              </w:rPr>
              <w:t xml:space="preserve"> « porteur numéro 1 ».</w:t>
            </w:r>
            <w:bookmarkEnd w:id="1"/>
          </w:p>
        </w:tc>
      </w:tr>
      <w:tr w:rsidR="000C5A89" w14:paraId="77F18997" w14:textId="77777777" w:rsidTr="000C5A89">
        <w:tc>
          <w:tcPr>
            <w:tcW w:w="9062" w:type="dxa"/>
          </w:tcPr>
          <w:p w14:paraId="09BC4F80" w14:textId="77777777" w:rsidR="000C5A89" w:rsidRPr="00E6181C" w:rsidRDefault="000C5A89" w:rsidP="000C5A89">
            <w:pPr>
              <w:suppressAutoHyphens/>
              <w:spacing w:after="0" w:line="240" w:lineRule="auto"/>
              <w:jc w:val="both"/>
              <w:rPr>
                <w:rFonts w:eastAsia="Times New Roman" w:cs="Times New Roman"/>
                <w:b/>
                <w:lang w:eastAsia="zh-CN"/>
              </w:rPr>
            </w:pPr>
            <w:r w:rsidRPr="00E6181C">
              <w:rPr>
                <w:rFonts w:eastAsia="Times New Roman" w:cs="Times New Roman"/>
                <w:b/>
                <w:lang w:eastAsia="zh-CN"/>
              </w:rPr>
              <w:t>Porteur n°1 du projet</w:t>
            </w:r>
          </w:p>
          <w:p w14:paraId="1842A52A" w14:textId="77777777" w:rsidR="000C5A89" w:rsidRPr="00E6181C" w:rsidRDefault="000C5A89" w:rsidP="000C5A89">
            <w:pPr>
              <w:suppressAutoHyphens/>
              <w:spacing w:after="0" w:line="240" w:lineRule="auto"/>
              <w:jc w:val="both"/>
              <w:rPr>
                <w:rFonts w:eastAsia="Times New Roman" w:cs="Times New Roman"/>
                <w:lang w:eastAsia="zh-CN"/>
              </w:rPr>
            </w:pPr>
            <w:r w:rsidRPr="00E6181C">
              <w:rPr>
                <w:rFonts w:eastAsia="Times New Roman" w:cs="Times New Roman"/>
                <w:lang w:eastAsia="zh-CN"/>
              </w:rPr>
              <w:t xml:space="preserve">Nom-Prénom : </w:t>
            </w:r>
          </w:p>
          <w:p w14:paraId="4FC6F08F" w14:textId="16B672B5" w:rsidR="000C5A89" w:rsidRPr="00E6181C" w:rsidRDefault="000C5A89" w:rsidP="000C5A89">
            <w:pPr>
              <w:suppressAutoHyphens/>
              <w:spacing w:after="0" w:line="240" w:lineRule="auto"/>
              <w:jc w:val="both"/>
              <w:rPr>
                <w:rFonts w:eastAsia="Times New Roman" w:cs="Times New Roman"/>
                <w:lang w:eastAsia="zh-CN"/>
              </w:rPr>
            </w:pPr>
            <w:r w:rsidRPr="00E6181C">
              <w:rPr>
                <w:rFonts w:eastAsia="Times New Roman" w:cs="Times New Roman"/>
                <w:lang w:eastAsia="zh-CN"/>
              </w:rPr>
              <w:t>Uni</w:t>
            </w:r>
            <w:r>
              <w:rPr>
                <w:rFonts w:eastAsia="Times New Roman" w:cs="Times New Roman"/>
                <w:lang w:eastAsia="zh-CN"/>
              </w:rPr>
              <w:t>té de recherche de rattachement</w:t>
            </w:r>
            <w:r w:rsidR="00E67C3B">
              <w:rPr>
                <w:rFonts w:eastAsia="Times New Roman" w:cs="Times New Roman"/>
                <w:lang w:eastAsia="zh-CN"/>
              </w:rPr>
              <w:t> :</w:t>
            </w:r>
          </w:p>
          <w:p w14:paraId="1E076F8C" w14:textId="77777777" w:rsidR="000C5A89" w:rsidRPr="00E6181C" w:rsidRDefault="000C5A89" w:rsidP="000C5A89">
            <w:pPr>
              <w:suppressAutoHyphens/>
              <w:spacing w:after="0" w:line="240" w:lineRule="auto"/>
              <w:jc w:val="both"/>
              <w:rPr>
                <w:rFonts w:eastAsia="Times New Roman" w:cs="Times New Roman"/>
                <w:lang w:eastAsia="zh-CN"/>
              </w:rPr>
            </w:pPr>
            <w:r>
              <w:rPr>
                <w:rFonts w:eastAsia="Times New Roman" w:cs="Times New Roman"/>
                <w:lang w:eastAsia="zh-CN"/>
              </w:rPr>
              <w:t>Établissement</w:t>
            </w:r>
            <w:r w:rsidRPr="00E6181C">
              <w:rPr>
                <w:rFonts w:eastAsia="Times New Roman" w:cs="Times New Roman"/>
                <w:lang w:eastAsia="zh-CN"/>
              </w:rPr>
              <w:t xml:space="preserve"> de rattachement :</w:t>
            </w:r>
          </w:p>
          <w:p w14:paraId="1E4F2048" w14:textId="77777777" w:rsidR="000C5A89" w:rsidRPr="00E6181C" w:rsidRDefault="000C5A89" w:rsidP="000C5A89">
            <w:pPr>
              <w:suppressAutoHyphens/>
              <w:spacing w:after="0" w:line="240" w:lineRule="auto"/>
              <w:jc w:val="both"/>
              <w:rPr>
                <w:rFonts w:eastAsia="Times New Roman" w:cs="Times New Roman"/>
                <w:lang w:eastAsia="zh-CN"/>
              </w:rPr>
            </w:pPr>
            <w:r w:rsidRPr="00E6181C">
              <w:rPr>
                <w:rFonts w:eastAsia="Times New Roman" w:cs="Times New Roman"/>
                <w:lang w:eastAsia="zh-CN"/>
              </w:rPr>
              <w:t>Statut/Fonction du porteur :</w:t>
            </w:r>
          </w:p>
          <w:p w14:paraId="5C963C80" w14:textId="77777777" w:rsidR="000C5A89" w:rsidRPr="00E6181C" w:rsidRDefault="000C5A89" w:rsidP="000C5A89">
            <w:pPr>
              <w:suppressAutoHyphens/>
              <w:spacing w:after="0" w:line="240" w:lineRule="auto"/>
              <w:jc w:val="both"/>
              <w:rPr>
                <w:rFonts w:eastAsia="Times New Roman" w:cs="Times New Roman"/>
                <w:lang w:eastAsia="zh-CN"/>
              </w:rPr>
            </w:pPr>
            <w:r w:rsidRPr="00E6181C">
              <w:rPr>
                <w:rFonts w:eastAsia="Times New Roman" w:cs="Times New Roman"/>
                <w:lang w:eastAsia="zh-CN"/>
              </w:rPr>
              <w:t>Courriel professionnel :</w:t>
            </w:r>
          </w:p>
          <w:p w14:paraId="77B50E46" w14:textId="77777777" w:rsidR="000C5A89" w:rsidRDefault="000C5A89">
            <w:pPr>
              <w:suppressAutoHyphens/>
              <w:spacing w:after="0" w:line="240" w:lineRule="auto"/>
              <w:jc w:val="both"/>
              <w:rPr>
                <w:rFonts w:eastAsia="Times New Roman" w:cs="Times New Roman"/>
                <w:lang w:eastAsia="zh-CN"/>
              </w:rPr>
            </w:pPr>
          </w:p>
        </w:tc>
      </w:tr>
      <w:tr w:rsidR="000C5A89" w14:paraId="738583AA" w14:textId="77777777" w:rsidTr="000C5A89">
        <w:tc>
          <w:tcPr>
            <w:tcW w:w="9062" w:type="dxa"/>
          </w:tcPr>
          <w:p w14:paraId="48FF1EA7" w14:textId="77777777" w:rsidR="000C5A89" w:rsidRPr="00E6181C" w:rsidRDefault="000C5A89" w:rsidP="000C5A89">
            <w:pPr>
              <w:suppressAutoHyphens/>
              <w:spacing w:after="0" w:line="240" w:lineRule="auto"/>
              <w:jc w:val="both"/>
              <w:rPr>
                <w:rFonts w:eastAsia="Times New Roman" w:cs="Times New Roman"/>
                <w:b/>
                <w:lang w:eastAsia="zh-CN"/>
              </w:rPr>
            </w:pPr>
            <w:r w:rsidRPr="00E6181C">
              <w:rPr>
                <w:rFonts w:eastAsia="Times New Roman" w:cs="Times New Roman"/>
                <w:b/>
                <w:lang w:eastAsia="zh-CN"/>
              </w:rPr>
              <w:t>Porteur n°2 du projet</w:t>
            </w:r>
          </w:p>
          <w:p w14:paraId="7E47BE7C" w14:textId="77777777" w:rsidR="000C5A89" w:rsidRPr="00E6181C" w:rsidRDefault="000C5A89" w:rsidP="000C5A89">
            <w:pPr>
              <w:suppressAutoHyphens/>
              <w:spacing w:after="0" w:line="240" w:lineRule="auto"/>
              <w:jc w:val="both"/>
              <w:rPr>
                <w:rFonts w:eastAsia="Times New Roman" w:cs="Times New Roman"/>
                <w:lang w:eastAsia="zh-CN"/>
              </w:rPr>
            </w:pPr>
            <w:r w:rsidRPr="00E6181C">
              <w:rPr>
                <w:rFonts w:eastAsia="Times New Roman" w:cs="Times New Roman"/>
                <w:lang w:eastAsia="zh-CN"/>
              </w:rPr>
              <w:t xml:space="preserve">Nom-Prénom : </w:t>
            </w:r>
          </w:p>
          <w:p w14:paraId="2163A8BD" w14:textId="2CA9ECA7" w:rsidR="000C5A89" w:rsidRPr="00E6181C" w:rsidRDefault="000C5A89" w:rsidP="000C5A89">
            <w:pPr>
              <w:suppressAutoHyphens/>
              <w:spacing w:after="0" w:line="240" w:lineRule="auto"/>
              <w:jc w:val="both"/>
              <w:rPr>
                <w:rFonts w:eastAsia="Times New Roman" w:cs="Times New Roman"/>
                <w:lang w:eastAsia="zh-CN"/>
              </w:rPr>
            </w:pPr>
            <w:r w:rsidRPr="00E6181C">
              <w:rPr>
                <w:rFonts w:eastAsia="Times New Roman" w:cs="Times New Roman"/>
                <w:lang w:eastAsia="zh-CN"/>
              </w:rPr>
              <w:t>Uni</w:t>
            </w:r>
            <w:r>
              <w:rPr>
                <w:rFonts w:eastAsia="Times New Roman" w:cs="Times New Roman"/>
                <w:lang w:eastAsia="zh-CN"/>
              </w:rPr>
              <w:t>té de recherche de rattachement</w:t>
            </w:r>
            <w:r w:rsidR="00E67C3B">
              <w:rPr>
                <w:rFonts w:eastAsia="Times New Roman" w:cs="Times New Roman"/>
                <w:lang w:eastAsia="zh-CN"/>
              </w:rPr>
              <w:t> :</w:t>
            </w:r>
          </w:p>
          <w:p w14:paraId="074D20B9" w14:textId="77777777" w:rsidR="000C5A89" w:rsidRPr="00E6181C" w:rsidRDefault="000C5A89" w:rsidP="000C5A89">
            <w:pPr>
              <w:suppressAutoHyphens/>
              <w:spacing w:after="0" w:line="240" w:lineRule="auto"/>
              <w:jc w:val="both"/>
              <w:rPr>
                <w:rFonts w:eastAsia="Times New Roman" w:cs="Times New Roman"/>
                <w:lang w:eastAsia="zh-CN"/>
              </w:rPr>
            </w:pPr>
            <w:r>
              <w:rPr>
                <w:rFonts w:eastAsia="Times New Roman" w:cs="Times New Roman"/>
                <w:lang w:eastAsia="zh-CN"/>
              </w:rPr>
              <w:t>Établissement</w:t>
            </w:r>
            <w:r w:rsidRPr="00E6181C">
              <w:rPr>
                <w:rFonts w:eastAsia="Times New Roman" w:cs="Times New Roman"/>
                <w:lang w:eastAsia="zh-CN"/>
              </w:rPr>
              <w:t xml:space="preserve"> de rattachement :</w:t>
            </w:r>
          </w:p>
          <w:p w14:paraId="34ED0651" w14:textId="77777777" w:rsidR="000C5A89" w:rsidRPr="00E6181C" w:rsidRDefault="000C5A89" w:rsidP="000C5A89">
            <w:pPr>
              <w:suppressAutoHyphens/>
              <w:spacing w:after="0" w:line="240" w:lineRule="auto"/>
              <w:jc w:val="both"/>
              <w:rPr>
                <w:rFonts w:eastAsia="Times New Roman" w:cs="Times New Roman"/>
                <w:lang w:eastAsia="zh-CN"/>
              </w:rPr>
            </w:pPr>
            <w:r w:rsidRPr="00E6181C">
              <w:rPr>
                <w:rFonts w:eastAsia="Times New Roman" w:cs="Times New Roman"/>
                <w:lang w:eastAsia="zh-CN"/>
              </w:rPr>
              <w:t>Statut/Fonction du porteur :</w:t>
            </w:r>
          </w:p>
          <w:p w14:paraId="0418123E" w14:textId="77777777" w:rsidR="000C5A89" w:rsidRPr="00E6181C" w:rsidRDefault="000C5A89" w:rsidP="000C5A89">
            <w:pPr>
              <w:suppressAutoHyphens/>
              <w:spacing w:after="0" w:line="240" w:lineRule="auto"/>
              <w:jc w:val="both"/>
              <w:rPr>
                <w:rFonts w:eastAsia="Times New Roman" w:cs="Times New Roman"/>
                <w:lang w:eastAsia="zh-CN"/>
              </w:rPr>
            </w:pPr>
            <w:r w:rsidRPr="00E6181C">
              <w:rPr>
                <w:rFonts w:eastAsia="Times New Roman" w:cs="Times New Roman"/>
                <w:lang w:eastAsia="zh-CN"/>
              </w:rPr>
              <w:t>Courriel professionnel :</w:t>
            </w:r>
          </w:p>
          <w:p w14:paraId="083850EF" w14:textId="77777777" w:rsidR="000C5A89" w:rsidRDefault="000C5A89">
            <w:pPr>
              <w:suppressAutoHyphens/>
              <w:spacing w:after="0" w:line="240" w:lineRule="auto"/>
              <w:jc w:val="both"/>
              <w:rPr>
                <w:rFonts w:eastAsia="Times New Roman" w:cs="Times New Roman"/>
                <w:lang w:eastAsia="zh-CN"/>
              </w:rPr>
            </w:pPr>
          </w:p>
        </w:tc>
      </w:tr>
      <w:tr w:rsidR="000C5A89" w14:paraId="2D96029B" w14:textId="77777777" w:rsidTr="000C5A89">
        <w:tc>
          <w:tcPr>
            <w:tcW w:w="9062" w:type="dxa"/>
          </w:tcPr>
          <w:p w14:paraId="7866F479" w14:textId="5176C7B9" w:rsidR="00E67C3B" w:rsidRDefault="00E67C3B" w:rsidP="00E67C3B">
            <w:pPr>
              <w:suppressAutoHyphens/>
              <w:spacing w:after="0" w:line="240" w:lineRule="auto"/>
              <w:jc w:val="both"/>
              <w:rPr>
                <w:rFonts w:eastAsia="Times New Roman" w:cs="Times New Roman"/>
                <w:b/>
                <w:lang w:eastAsia="zh-CN"/>
              </w:rPr>
            </w:pPr>
            <w:r>
              <w:rPr>
                <w:rFonts w:eastAsia="Times New Roman" w:cs="Times New Roman"/>
                <w:b/>
                <w:lang w:eastAsia="zh-CN"/>
              </w:rPr>
              <w:t>Éventuel porteur n°3 du projet</w:t>
            </w:r>
            <w:r w:rsidR="003275C2">
              <w:rPr>
                <w:rFonts w:eastAsia="Times New Roman" w:cs="Times New Roman"/>
                <w:b/>
                <w:lang w:eastAsia="zh-CN"/>
              </w:rPr>
              <w:t xml:space="preserve"> (si le projet est coporté par des personnes relevant de trois établissements</w:t>
            </w:r>
          </w:p>
          <w:p w14:paraId="20BDC9C2" w14:textId="77777777" w:rsidR="00E67C3B" w:rsidRDefault="00E67C3B" w:rsidP="00E67C3B">
            <w:pPr>
              <w:suppressAutoHyphens/>
              <w:spacing w:after="0" w:line="240" w:lineRule="auto"/>
              <w:jc w:val="both"/>
              <w:rPr>
                <w:rFonts w:eastAsia="Times New Roman" w:cs="Times New Roman"/>
                <w:lang w:eastAsia="zh-CN"/>
              </w:rPr>
            </w:pPr>
            <w:r>
              <w:rPr>
                <w:rFonts w:eastAsia="Times New Roman" w:cs="Times New Roman"/>
                <w:lang w:eastAsia="zh-CN"/>
              </w:rPr>
              <w:t xml:space="preserve">Nom-Prénom : </w:t>
            </w:r>
          </w:p>
          <w:p w14:paraId="2BF1DE6F" w14:textId="56E40AEE" w:rsidR="00E67C3B" w:rsidRDefault="00E67C3B" w:rsidP="00E67C3B">
            <w:pPr>
              <w:suppressAutoHyphens/>
              <w:spacing w:after="0" w:line="240" w:lineRule="auto"/>
              <w:jc w:val="both"/>
              <w:rPr>
                <w:rFonts w:eastAsia="Times New Roman" w:cs="Times New Roman"/>
                <w:lang w:eastAsia="zh-CN"/>
              </w:rPr>
            </w:pPr>
            <w:r>
              <w:rPr>
                <w:rFonts w:eastAsia="Times New Roman" w:cs="Times New Roman"/>
                <w:lang w:eastAsia="zh-CN"/>
              </w:rPr>
              <w:t>Unité de recherche de rattachement :</w:t>
            </w:r>
          </w:p>
          <w:p w14:paraId="78EF22AF" w14:textId="77777777" w:rsidR="00E67C3B" w:rsidRDefault="00E67C3B" w:rsidP="00E67C3B">
            <w:pPr>
              <w:suppressAutoHyphens/>
              <w:spacing w:after="0" w:line="240" w:lineRule="auto"/>
              <w:jc w:val="both"/>
              <w:rPr>
                <w:rFonts w:eastAsia="Times New Roman" w:cs="Times New Roman"/>
                <w:lang w:eastAsia="zh-CN"/>
              </w:rPr>
            </w:pPr>
            <w:r>
              <w:rPr>
                <w:rFonts w:eastAsia="Times New Roman" w:cs="Times New Roman"/>
                <w:lang w:eastAsia="zh-CN"/>
              </w:rPr>
              <w:t>Établissement de rattachement :</w:t>
            </w:r>
          </w:p>
          <w:p w14:paraId="09129607" w14:textId="77777777" w:rsidR="00E67C3B" w:rsidRDefault="00E67C3B" w:rsidP="00E67C3B">
            <w:pPr>
              <w:suppressAutoHyphens/>
              <w:spacing w:after="0" w:line="240" w:lineRule="auto"/>
              <w:jc w:val="both"/>
              <w:rPr>
                <w:rFonts w:eastAsia="Times New Roman" w:cs="Times New Roman"/>
                <w:lang w:eastAsia="zh-CN"/>
              </w:rPr>
            </w:pPr>
            <w:r>
              <w:rPr>
                <w:rFonts w:eastAsia="Times New Roman" w:cs="Times New Roman"/>
                <w:lang w:eastAsia="zh-CN"/>
              </w:rPr>
              <w:t>Statut/Fonction du porteur :</w:t>
            </w:r>
          </w:p>
          <w:p w14:paraId="1A875504" w14:textId="77777777" w:rsidR="000C5A89" w:rsidRDefault="00E67C3B">
            <w:pPr>
              <w:suppressAutoHyphens/>
              <w:spacing w:after="0" w:line="240" w:lineRule="auto"/>
              <w:jc w:val="both"/>
              <w:rPr>
                <w:rFonts w:eastAsia="Times New Roman" w:cs="Times New Roman"/>
                <w:lang w:eastAsia="zh-CN"/>
              </w:rPr>
            </w:pPr>
            <w:r>
              <w:rPr>
                <w:rFonts w:eastAsia="Times New Roman" w:cs="Times New Roman"/>
                <w:lang w:eastAsia="zh-CN"/>
              </w:rPr>
              <w:t>Courriel professionnel :</w:t>
            </w:r>
          </w:p>
          <w:p w14:paraId="6418FC5A" w14:textId="5E55BED8" w:rsidR="00E67C3B" w:rsidRDefault="00E67C3B">
            <w:pPr>
              <w:suppressAutoHyphens/>
              <w:spacing w:after="0" w:line="240" w:lineRule="auto"/>
              <w:jc w:val="both"/>
              <w:rPr>
                <w:rFonts w:eastAsia="Times New Roman" w:cs="Times New Roman"/>
                <w:lang w:eastAsia="zh-CN"/>
              </w:rPr>
            </w:pPr>
          </w:p>
        </w:tc>
      </w:tr>
    </w:tbl>
    <w:p w14:paraId="1A86B60E" w14:textId="77777777" w:rsidR="00250B35" w:rsidRDefault="00250B35">
      <w:pPr>
        <w:suppressAutoHyphens/>
        <w:spacing w:after="0" w:line="240" w:lineRule="auto"/>
        <w:jc w:val="both"/>
        <w:rPr>
          <w:rFonts w:eastAsia="Times New Roman" w:cs="Times New Roman"/>
          <w:lang w:eastAsia="zh-CN"/>
        </w:rPr>
      </w:pPr>
    </w:p>
    <w:p w14:paraId="7B482932" w14:textId="7E2434CA" w:rsidR="00D075E9" w:rsidRDefault="000F5266" w:rsidP="00D075E9">
      <w:pPr>
        <w:suppressAutoHyphens/>
        <w:spacing w:after="0" w:line="240" w:lineRule="auto"/>
        <w:rPr>
          <w:rFonts w:eastAsia="Times New Roman" w:cs="Arial"/>
          <w:b/>
          <w:lang w:eastAsia="zh-CN"/>
        </w:rPr>
      </w:pPr>
      <w:r>
        <w:rPr>
          <w:rFonts w:eastAsia="Times New Roman" w:cs="Arial"/>
          <w:b/>
          <w:lang w:eastAsia="zh-CN"/>
        </w:rPr>
        <w:t xml:space="preserve">JOINDRE LES </w:t>
      </w:r>
      <w:r w:rsidR="00D075E9">
        <w:rPr>
          <w:rFonts w:eastAsia="Times New Roman" w:cs="Arial"/>
          <w:b/>
          <w:lang w:eastAsia="zh-CN"/>
        </w:rPr>
        <w:t>CV COURTS DES PORTEURS n°1 et n°2 (et éventuellement du porteur n°3)</w:t>
      </w:r>
    </w:p>
    <w:p w14:paraId="5750E66C" w14:textId="59CA3BCC" w:rsidR="00250B35" w:rsidRPr="00C50387" w:rsidRDefault="00D075E9" w:rsidP="00250B35">
      <w:pPr>
        <w:suppressAutoHyphens/>
        <w:spacing w:after="0" w:line="240" w:lineRule="auto"/>
        <w:jc w:val="both"/>
        <w:rPr>
          <w:rFonts w:ascii="Calibri" w:eastAsia="Times New Roman" w:hAnsi="Calibri" w:cs="Arial"/>
          <w:lang w:eastAsia="zh-CN" w:bidi="fr-FR"/>
        </w:rPr>
      </w:pPr>
      <w:r>
        <w:rPr>
          <w:rFonts w:ascii="Calibri" w:eastAsia="Times New Roman" w:hAnsi="Calibri" w:cs="Arial"/>
          <w:lang w:eastAsia="zh-CN" w:bidi="fr-FR"/>
        </w:rPr>
        <w:t>CV courts, de 4 à 5 pages.</w:t>
      </w:r>
    </w:p>
    <w:p w14:paraId="3392BC37" w14:textId="77777777" w:rsidR="00C306F6" w:rsidRDefault="00292CF7">
      <w:pPr>
        <w:suppressAutoHyphens/>
        <w:spacing w:after="0" w:line="240" w:lineRule="auto"/>
        <w:jc w:val="both"/>
        <w:rPr>
          <w:rFonts w:eastAsia="Times New Roman" w:cs="Times New Roman"/>
          <w:lang w:eastAsia="zh-CN"/>
        </w:rPr>
      </w:pPr>
      <w:r>
        <w:br w:type="page"/>
      </w:r>
    </w:p>
    <w:p w14:paraId="1F4B469A" w14:textId="39CD1C47" w:rsidR="00C306F6" w:rsidRDefault="006351BA" w:rsidP="00DD267A">
      <w:pPr>
        <w:suppressAutoHyphens/>
        <w:spacing w:after="0" w:line="240" w:lineRule="auto"/>
        <w:jc w:val="center"/>
        <w:rPr>
          <w:rFonts w:eastAsia="Times New Roman" w:cs="Times New Roman"/>
          <w:b/>
          <w:lang w:eastAsia="zh-CN"/>
        </w:rPr>
      </w:pPr>
      <w:r>
        <w:rPr>
          <w:rFonts w:eastAsia="Times New Roman" w:cs="Times New Roman"/>
          <w:b/>
          <w:lang w:eastAsia="zh-CN"/>
        </w:rPr>
        <w:lastRenderedPageBreak/>
        <w:t xml:space="preserve">II - </w:t>
      </w:r>
      <w:r w:rsidR="00292CF7">
        <w:rPr>
          <w:rFonts w:eastAsia="Times New Roman" w:cs="Times New Roman"/>
          <w:b/>
          <w:lang w:eastAsia="zh-CN"/>
        </w:rPr>
        <w:t>PROJET DE RECHERCHE</w:t>
      </w:r>
    </w:p>
    <w:p w14:paraId="197603AA" w14:textId="4C8F69CC" w:rsidR="00DD267A" w:rsidRDefault="00DD267A" w:rsidP="00250B35">
      <w:pPr>
        <w:suppressAutoHyphens/>
        <w:spacing w:after="0" w:line="240" w:lineRule="auto"/>
        <w:rPr>
          <w:rFonts w:eastAsia="Times New Roman" w:cs="Arial"/>
          <w:bCs/>
          <w:lang w:eastAsia="zh-CN" w:bidi="fr-FR"/>
        </w:rPr>
      </w:pPr>
    </w:p>
    <w:tbl>
      <w:tblPr>
        <w:tblStyle w:val="Grilledutableau"/>
        <w:tblW w:w="0" w:type="auto"/>
        <w:tblLook w:val="04A0" w:firstRow="1" w:lastRow="0" w:firstColumn="1" w:lastColumn="0" w:noHBand="0" w:noVBand="1"/>
      </w:tblPr>
      <w:tblGrid>
        <w:gridCol w:w="9062"/>
      </w:tblGrid>
      <w:tr w:rsidR="003C25AA" w14:paraId="05BB6640" w14:textId="77777777" w:rsidTr="003C25AA">
        <w:tc>
          <w:tcPr>
            <w:tcW w:w="9062" w:type="dxa"/>
          </w:tcPr>
          <w:p w14:paraId="63EAC3C5" w14:textId="092126C9" w:rsidR="003C25AA" w:rsidRPr="00E6181C" w:rsidRDefault="003C25AA" w:rsidP="003C25AA">
            <w:pPr>
              <w:suppressAutoHyphens/>
              <w:spacing w:after="0" w:line="240" w:lineRule="auto"/>
              <w:rPr>
                <w:rFonts w:eastAsia="Times New Roman" w:cs="Arial"/>
                <w:bCs/>
                <w:lang w:eastAsia="zh-CN" w:bidi="fr-FR"/>
              </w:rPr>
            </w:pPr>
            <w:r w:rsidRPr="00DD267A">
              <w:rPr>
                <w:rFonts w:eastAsia="Times New Roman" w:cs="Times New Roman"/>
                <w:b/>
                <w:lang w:eastAsia="zh-CN"/>
              </w:rPr>
              <w:t>Présentation du projet</w:t>
            </w:r>
            <w:r w:rsidRPr="00E6181C">
              <w:rPr>
                <w:rFonts w:eastAsia="Times New Roman" w:cs="Arial"/>
                <w:bCs/>
                <w:lang w:eastAsia="zh-CN" w:bidi="fr-FR"/>
              </w:rPr>
              <w:t xml:space="preserve"> (</w:t>
            </w:r>
            <w:r>
              <w:rPr>
                <w:rFonts w:eastAsia="Times New Roman" w:cs="Arial"/>
                <w:bCs/>
                <w:lang w:eastAsia="zh-CN" w:bidi="fr-FR"/>
              </w:rPr>
              <w:t>15.0</w:t>
            </w:r>
            <w:r w:rsidRPr="00E6181C">
              <w:rPr>
                <w:rFonts w:eastAsia="Times New Roman" w:cs="Arial"/>
                <w:bCs/>
                <w:lang w:eastAsia="zh-CN" w:bidi="fr-FR"/>
              </w:rPr>
              <w:t>00</w:t>
            </w:r>
            <w:r w:rsidR="0028707B">
              <w:rPr>
                <w:rFonts w:eastAsia="Times New Roman" w:cs="Arial"/>
                <w:bCs/>
                <w:lang w:eastAsia="zh-CN" w:bidi="fr-FR"/>
              </w:rPr>
              <w:t xml:space="preserve"> signes maximum espace compris)</w:t>
            </w:r>
          </w:p>
          <w:p w14:paraId="1620DC98" w14:textId="7AB99162" w:rsidR="003C25AA" w:rsidRPr="00640D04" w:rsidRDefault="003C25AA" w:rsidP="00C50387">
            <w:pPr>
              <w:suppressAutoHyphens/>
              <w:spacing w:after="0" w:line="240" w:lineRule="auto"/>
              <w:jc w:val="both"/>
              <w:rPr>
                <w:rFonts w:eastAsia="Times New Roman" w:cs="Arial"/>
                <w:bCs/>
                <w:color w:val="FF0000"/>
                <w:sz w:val="18"/>
                <w:szCs w:val="18"/>
                <w:lang w:eastAsia="zh-CN" w:bidi="fr-FR"/>
              </w:rPr>
            </w:pPr>
            <w:r w:rsidRPr="00E6181C">
              <w:rPr>
                <w:rFonts w:eastAsia="Times New Roman" w:cs="Arial"/>
                <w:bCs/>
                <w:color w:val="FF0000"/>
                <w:sz w:val="18"/>
                <w:szCs w:val="18"/>
                <w:lang w:eastAsia="zh-CN" w:bidi="fr-FR"/>
              </w:rPr>
              <w:t>NB : on s’attendra à une présentation du projet de recherche : contexte scientifique, état de l’art, objectifs scientifiques, méthodologie</w:t>
            </w:r>
            <w:r>
              <w:rPr>
                <w:rFonts w:eastAsia="Times New Roman" w:cs="Arial"/>
                <w:bCs/>
                <w:color w:val="FF0000"/>
                <w:sz w:val="18"/>
                <w:szCs w:val="18"/>
                <w:lang w:eastAsia="zh-CN" w:bidi="fr-FR"/>
              </w:rPr>
              <w:t xml:space="preserve"> et</w:t>
            </w:r>
            <w:r w:rsidRPr="00E6181C">
              <w:rPr>
                <w:rFonts w:eastAsia="Times New Roman" w:cs="Arial"/>
                <w:bCs/>
                <w:color w:val="FF0000"/>
                <w:sz w:val="18"/>
                <w:szCs w:val="18"/>
                <w:lang w:eastAsia="zh-CN" w:bidi="fr-FR"/>
              </w:rPr>
              <w:t xml:space="preserve"> explications quant aux collaborations au sein de l’équipe</w:t>
            </w:r>
            <w:r>
              <w:rPr>
                <w:rFonts w:eastAsia="Times New Roman" w:cs="Arial"/>
                <w:bCs/>
                <w:color w:val="FF0000"/>
                <w:sz w:val="18"/>
                <w:szCs w:val="18"/>
                <w:lang w:eastAsia="zh-CN" w:bidi="fr-FR"/>
              </w:rPr>
              <w:t>.</w:t>
            </w:r>
          </w:p>
        </w:tc>
      </w:tr>
      <w:tr w:rsidR="003C25AA" w14:paraId="33F11D4A" w14:textId="77777777" w:rsidTr="003C25AA">
        <w:tc>
          <w:tcPr>
            <w:tcW w:w="9062" w:type="dxa"/>
          </w:tcPr>
          <w:p w14:paraId="7E27D086" w14:textId="77777777" w:rsidR="003C25AA" w:rsidRDefault="003C25AA" w:rsidP="00250B35">
            <w:pPr>
              <w:suppressAutoHyphens/>
              <w:spacing w:after="0" w:line="240" w:lineRule="auto"/>
              <w:rPr>
                <w:rFonts w:eastAsia="Times New Roman" w:cs="Arial"/>
                <w:bCs/>
                <w:lang w:eastAsia="zh-CN" w:bidi="fr-FR"/>
              </w:rPr>
            </w:pPr>
          </w:p>
          <w:p w14:paraId="218C89FE" w14:textId="77777777" w:rsidR="0028707B" w:rsidRDefault="0028707B" w:rsidP="00250B35">
            <w:pPr>
              <w:suppressAutoHyphens/>
              <w:spacing w:after="0" w:line="240" w:lineRule="auto"/>
              <w:rPr>
                <w:rFonts w:eastAsia="Times New Roman" w:cs="Arial"/>
                <w:bCs/>
                <w:lang w:eastAsia="zh-CN" w:bidi="fr-FR"/>
              </w:rPr>
            </w:pPr>
          </w:p>
          <w:p w14:paraId="3BA2B433" w14:textId="77777777" w:rsidR="0028707B" w:rsidRDefault="0028707B" w:rsidP="00250B35">
            <w:pPr>
              <w:suppressAutoHyphens/>
              <w:spacing w:after="0" w:line="240" w:lineRule="auto"/>
              <w:rPr>
                <w:rFonts w:eastAsia="Times New Roman" w:cs="Arial"/>
                <w:bCs/>
                <w:lang w:eastAsia="zh-CN" w:bidi="fr-FR"/>
              </w:rPr>
            </w:pPr>
          </w:p>
          <w:p w14:paraId="0AAF4DE2" w14:textId="77777777" w:rsidR="0028707B" w:rsidRDefault="0028707B" w:rsidP="00250B35">
            <w:pPr>
              <w:suppressAutoHyphens/>
              <w:spacing w:after="0" w:line="240" w:lineRule="auto"/>
              <w:rPr>
                <w:rFonts w:eastAsia="Times New Roman" w:cs="Arial"/>
                <w:bCs/>
                <w:lang w:eastAsia="zh-CN" w:bidi="fr-FR"/>
              </w:rPr>
            </w:pPr>
          </w:p>
          <w:p w14:paraId="5CB3E07D" w14:textId="77777777" w:rsidR="0028707B" w:rsidRDefault="0028707B" w:rsidP="00250B35">
            <w:pPr>
              <w:suppressAutoHyphens/>
              <w:spacing w:after="0" w:line="240" w:lineRule="auto"/>
              <w:rPr>
                <w:rFonts w:eastAsia="Times New Roman" w:cs="Arial"/>
                <w:bCs/>
                <w:lang w:eastAsia="zh-CN" w:bidi="fr-FR"/>
              </w:rPr>
            </w:pPr>
          </w:p>
          <w:p w14:paraId="5E88537C" w14:textId="77777777" w:rsidR="0028707B" w:rsidRDefault="0028707B" w:rsidP="00250B35">
            <w:pPr>
              <w:suppressAutoHyphens/>
              <w:spacing w:after="0" w:line="240" w:lineRule="auto"/>
              <w:rPr>
                <w:rFonts w:eastAsia="Times New Roman" w:cs="Arial"/>
                <w:bCs/>
                <w:lang w:eastAsia="zh-CN" w:bidi="fr-FR"/>
              </w:rPr>
            </w:pPr>
          </w:p>
          <w:p w14:paraId="269A7DFE" w14:textId="77777777" w:rsidR="0028707B" w:rsidRDefault="0028707B" w:rsidP="00250B35">
            <w:pPr>
              <w:suppressAutoHyphens/>
              <w:spacing w:after="0" w:line="240" w:lineRule="auto"/>
              <w:rPr>
                <w:rFonts w:eastAsia="Times New Roman" w:cs="Arial"/>
                <w:bCs/>
                <w:lang w:eastAsia="zh-CN" w:bidi="fr-FR"/>
              </w:rPr>
            </w:pPr>
          </w:p>
          <w:p w14:paraId="6920F45D" w14:textId="77777777" w:rsidR="0028707B" w:rsidRDefault="0028707B" w:rsidP="00250B35">
            <w:pPr>
              <w:suppressAutoHyphens/>
              <w:spacing w:after="0" w:line="240" w:lineRule="auto"/>
              <w:rPr>
                <w:rFonts w:eastAsia="Times New Roman" w:cs="Arial"/>
                <w:bCs/>
                <w:lang w:eastAsia="zh-CN" w:bidi="fr-FR"/>
              </w:rPr>
            </w:pPr>
          </w:p>
          <w:p w14:paraId="71EFC9F9" w14:textId="77777777" w:rsidR="0028707B" w:rsidRDefault="0028707B" w:rsidP="00250B35">
            <w:pPr>
              <w:suppressAutoHyphens/>
              <w:spacing w:after="0" w:line="240" w:lineRule="auto"/>
              <w:rPr>
                <w:rFonts w:eastAsia="Times New Roman" w:cs="Arial"/>
                <w:bCs/>
                <w:lang w:eastAsia="zh-CN" w:bidi="fr-FR"/>
              </w:rPr>
            </w:pPr>
          </w:p>
          <w:p w14:paraId="21BC1746" w14:textId="77777777" w:rsidR="0028707B" w:rsidRDefault="0028707B" w:rsidP="00250B35">
            <w:pPr>
              <w:suppressAutoHyphens/>
              <w:spacing w:after="0" w:line="240" w:lineRule="auto"/>
              <w:rPr>
                <w:rFonts w:eastAsia="Times New Roman" w:cs="Arial"/>
                <w:bCs/>
                <w:lang w:eastAsia="zh-CN" w:bidi="fr-FR"/>
              </w:rPr>
            </w:pPr>
          </w:p>
          <w:p w14:paraId="2660A9FD" w14:textId="77777777" w:rsidR="0028707B" w:rsidRDefault="0028707B" w:rsidP="00250B35">
            <w:pPr>
              <w:suppressAutoHyphens/>
              <w:spacing w:after="0" w:line="240" w:lineRule="auto"/>
              <w:rPr>
                <w:rFonts w:eastAsia="Times New Roman" w:cs="Arial"/>
                <w:bCs/>
                <w:lang w:eastAsia="zh-CN" w:bidi="fr-FR"/>
              </w:rPr>
            </w:pPr>
          </w:p>
          <w:p w14:paraId="014E4D1E" w14:textId="4B2D5D4A" w:rsidR="0028707B" w:rsidRDefault="0028707B" w:rsidP="00250B35">
            <w:pPr>
              <w:suppressAutoHyphens/>
              <w:spacing w:after="0" w:line="240" w:lineRule="auto"/>
              <w:rPr>
                <w:rFonts w:eastAsia="Times New Roman" w:cs="Arial"/>
                <w:bCs/>
                <w:lang w:eastAsia="zh-CN" w:bidi="fr-FR"/>
              </w:rPr>
            </w:pPr>
          </w:p>
        </w:tc>
      </w:tr>
    </w:tbl>
    <w:p w14:paraId="34DA97C5" w14:textId="77777777" w:rsidR="003C25AA" w:rsidRDefault="003C25AA" w:rsidP="00250B35">
      <w:pPr>
        <w:suppressAutoHyphens/>
        <w:spacing w:after="0" w:line="240" w:lineRule="auto"/>
        <w:rPr>
          <w:rFonts w:eastAsia="Times New Roman" w:cs="Arial"/>
          <w:bCs/>
          <w:lang w:eastAsia="zh-CN" w:bidi="fr-FR"/>
        </w:rPr>
      </w:pPr>
    </w:p>
    <w:tbl>
      <w:tblPr>
        <w:tblStyle w:val="Grilledutableau"/>
        <w:tblW w:w="0" w:type="auto"/>
        <w:tblLook w:val="04A0" w:firstRow="1" w:lastRow="0" w:firstColumn="1" w:lastColumn="0" w:noHBand="0" w:noVBand="1"/>
      </w:tblPr>
      <w:tblGrid>
        <w:gridCol w:w="9062"/>
      </w:tblGrid>
      <w:tr w:rsidR="0028707B" w14:paraId="7270EC8F" w14:textId="77777777" w:rsidTr="0028707B">
        <w:tc>
          <w:tcPr>
            <w:tcW w:w="9062" w:type="dxa"/>
          </w:tcPr>
          <w:p w14:paraId="372A7255" w14:textId="5648363A" w:rsidR="0028707B" w:rsidRDefault="0028707B" w:rsidP="00250B35">
            <w:pPr>
              <w:suppressAutoHyphens/>
              <w:spacing w:after="0" w:line="240" w:lineRule="auto"/>
              <w:rPr>
                <w:rFonts w:eastAsia="Times New Roman" w:cs="Times New Roman"/>
                <w:lang w:eastAsia="zh-CN"/>
              </w:rPr>
            </w:pPr>
            <w:r w:rsidRPr="0028707B">
              <w:rPr>
                <w:rFonts w:eastAsia="Times New Roman" w:cs="Times New Roman"/>
                <w:b/>
                <w:lang w:eastAsia="zh-CN"/>
              </w:rPr>
              <w:t xml:space="preserve">Bibliographie de référence </w:t>
            </w:r>
            <w:r>
              <w:rPr>
                <w:rFonts w:eastAsia="Times New Roman" w:cs="Times New Roman"/>
                <w:b/>
                <w:lang w:eastAsia="zh-CN"/>
              </w:rPr>
              <w:t>(max. 10 références)</w:t>
            </w:r>
          </w:p>
        </w:tc>
      </w:tr>
      <w:tr w:rsidR="0028707B" w14:paraId="5F60B0D4" w14:textId="77777777" w:rsidTr="0028707B">
        <w:tc>
          <w:tcPr>
            <w:tcW w:w="9062" w:type="dxa"/>
          </w:tcPr>
          <w:p w14:paraId="2DFCD7B2"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57EB876D"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01B7508B"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7099A635" w14:textId="7EE67BC9"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65033860"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47969743"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7735BDC1"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63BD7BD7"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7130274D" w14:textId="15E79F16" w:rsidR="0028707B" w:rsidRP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tc>
      </w:tr>
    </w:tbl>
    <w:p w14:paraId="70760F9F" w14:textId="77777777" w:rsidR="00250B35" w:rsidRPr="00E6181C" w:rsidRDefault="00250B35" w:rsidP="00250B35">
      <w:pPr>
        <w:suppressAutoHyphens/>
        <w:spacing w:after="0" w:line="240" w:lineRule="auto"/>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28707B" w14:paraId="4A242D88" w14:textId="77777777" w:rsidTr="0028707B">
        <w:tc>
          <w:tcPr>
            <w:tcW w:w="9062" w:type="dxa"/>
          </w:tcPr>
          <w:p w14:paraId="043D9906" w14:textId="165E8F5B" w:rsidR="0028707B" w:rsidRPr="0028707B" w:rsidRDefault="0028707B" w:rsidP="0028707B">
            <w:pPr>
              <w:suppressAutoHyphens/>
              <w:spacing w:after="0" w:line="240" w:lineRule="auto"/>
              <w:rPr>
                <w:rFonts w:eastAsia="Times New Roman" w:cs="Times New Roman"/>
                <w:b/>
                <w:lang w:eastAsia="zh-CN"/>
              </w:rPr>
            </w:pPr>
            <w:r w:rsidRPr="0028707B">
              <w:rPr>
                <w:rFonts w:eastAsia="Times New Roman" w:cs="Times New Roman"/>
                <w:b/>
                <w:lang w:eastAsia="zh-CN"/>
              </w:rPr>
              <w:t xml:space="preserve">Champ(s) disciplinaire(s) du projet : </w:t>
            </w:r>
          </w:p>
        </w:tc>
      </w:tr>
      <w:tr w:rsidR="0028707B" w14:paraId="63E7026B" w14:textId="77777777" w:rsidTr="0028707B">
        <w:tc>
          <w:tcPr>
            <w:tcW w:w="9062" w:type="dxa"/>
          </w:tcPr>
          <w:p w14:paraId="71A2827F"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0275444B"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67C991FD" w14:textId="77777777" w:rsidR="0028707B" w:rsidRDefault="0028707B" w:rsidP="0028707B">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68F396A4" w14:textId="7488E56E" w:rsidR="0028707B" w:rsidRPr="00765D43" w:rsidRDefault="0028707B" w:rsidP="00250B35">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tc>
      </w:tr>
    </w:tbl>
    <w:p w14:paraId="4E550562" w14:textId="36166A11" w:rsidR="00250B35" w:rsidRDefault="00250B35" w:rsidP="00250B35">
      <w:pPr>
        <w:suppressAutoHyphens/>
        <w:spacing w:after="0" w:line="240" w:lineRule="auto"/>
        <w:rPr>
          <w:rFonts w:eastAsia="Times New Roman" w:cs="Arial"/>
          <w:bCs/>
          <w:lang w:eastAsia="zh-CN" w:bidi="fr-FR"/>
        </w:rPr>
      </w:pPr>
    </w:p>
    <w:tbl>
      <w:tblPr>
        <w:tblStyle w:val="Grilledutableau"/>
        <w:tblW w:w="0" w:type="auto"/>
        <w:tblLook w:val="04A0" w:firstRow="1" w:lastRow="0" w:firstColumn="1" w:lastColumn="0" w:noHBand="0" w:noVBand="1"/>
      </w:tblPr>
      <w:tblGrid>
        <w:gridCol w:w="9062"/>
      </w:tblGrid>
      <w:tr w:rsidR="003275C2" w14:paraId="7F2D149F" w14:textId="77777777" w:rsidTr="003275C2">
        <w:tc>
          <w:tcPr>
            <w:tcW w:w="9062" w:type="dxa"/>
          </w:tcPr>
          <w:p w14:paraId="08754BF5" w14:textId="26730FE5" w:rsidR="003275C2" w:rsidRPr="007F2653" w:rsidRDefault="003275C2" w:rsidP="003275C2">
            <w:pPr>
              <w:suppressAutoHyphens/>
              <w:spacing w:after="0" w:line="240" w:lineRule="auto"/>
              <w:rPr>
                <w:rFonts w:eastAsia="Times New Roman" w:cs="Arial"/>
                <w:bCs/>
                <w:lang w:eastAsia="zh-CN" w:bidi="fr-FR"/>
              </w:rPr>
            </w:pPr>
            <w:r>
              <w:rPr>
                <w:rFonts w:eastAsia="Times New Roman" w:cs="Arial"/>
                <w:bCs/>
                <w:lang w:eastAsia="zh-CN" w:bidi="fr-FR"/>
              </w:rPr>
              <w:t>Le projet de recherche a-t-il un caractère international (à travers son équipe, ses terrains, voire les réseaux scientifiques impliqués) ?</w:t>
            </w:r>
          </w:p>
          <w:p w14:paraId="2B413222" w14:textId="77777777" w:rsidR="003275C2" w:rsidRDefault="003275C2" w:rsidP="00250B35">
            <w:pPr>
              <w:suppressAutoHyphens/>
              <w:spacing w:after="0" w:line="240" w:lineRule="auto"/>
              <w:rPr>
                <w:rFonts w:eastAsia="Times New Roman" w:cs="Arial"/>
                <w:bCs/>
                <w:lang w:eastAsia="zh-CN" w:bidi="fr-FR"/>
              </w:rPr>
            </w:pPr>
          </w:p>
        </w:tc>
      </w:tr>
      <w:tr w:rsidR="003275C2" w14:paraId="79D71576" w14:textId="77777777" w:rsidTr="003275C2">
        <w:tc>
          <w:tcPr>
            <w:tcW w:w="9062" w:type="dxa"/>
          </w:tcPr>
          <w:p w14:paraId="5893FD27" w14:textId="77777777" w:rsidR="003275C2" w:rsidRDefault="003275C2" w:rsidP="00250B35">
            <w:pPr>
              <w:suppressAutoHyphens/>
              <w:spacing w:after="0" w:line="240" w:lineRule="auto"/>
              <w:rPr>
                <w:rFonts w:eastAsia="Times New Roman" w:cs="Arial"/>
                <w:lang w:eastAsia="zh-CN"/>
              </w:rPr>
            </w:pPr>
            <w:r w:rsidRPr="007F2653">
              <w:rPr>
                <w:rFonts w:eastAsia="Times New Roman" w:cs="Arial"/>
                <w:lang w:eastAsia="zh-CN"/>
              </w:rPr>
              <w:tab/>
            </w:r>
            <w:r w:rsidRPr="003275C2">
              <w:rPr>
                <w:rFonts w:eastAsia="Times New Roman" w:cs="Arial"/>
                <w:sz w:val="32"/>
                <w:szCs w:val="32"/>
                <w:lang w:eastAsia="zh-CN"/>
              </w:rPr>
              <w:t xml:space="preserve">□ </w:t>
            </w:r>
            <w:r w:rsidRPr="007F2653">
              <w:rPr>
                <w:rFonts w:eastAsia="Times New Roman" w:cs="Arial"/>
                <w:lang w:eastAsia="zh-CN"/>
              </w:rPr>
              <w:t>Oui</w:t>
            </w:r>
          </w:p>
          <w:p w14:paraId="7F7D0288" w14:textId="28337172" w:rsidR="003275C2" w:rsidRDefault="003275C2" w:rsidP="00250B35">
            <w:pPr>
              <w:suppressAutoHyphens/>
              <w:spacing w:after="0" w:line="240" w:lineRule="auto"/>
              <w:rPr>
                <w:rFonts w:eastAsia="Times New Roman" w:cs="Arial"/>
                <w:bCs/>
                <w:lang w:eastAsia="zh-CN" w:bidi="fr-FR"/>
              </w:rPr>
            </w:pPr>
            <w:r w:rsidRPr="007F2653">
              <w:rPr>
                <w:rFonts w:eastAsia="Times New Roman" w:cs="Arial"/>
                <w:lang w:eastAsia="zh-CN"/>
              </w:rPr>
              <w:tab/>
            </w:r>
            <w:r w:rsidRPr="003275C2">
              <w:rPr>
                <w:rFonts w:eastAsia="Times New Roman" w:cs="Arial"/>
                <w:sz w:val="32"/>
                <w:szCs w:val="32"/>
                <w:lang w:eastAsia="zh-CN"/>
              </w:rPr>
              <w:t xml:space="preserve">□ </w:t>
            </w:r>
            <w:r w:rsidRPr="007F2653">
              <w:rPr>
                <w:rFonts w:eastAsia="Times New Roman" w:cs="Arial"/>
                <w:lang w:eastAsia="zh-CN"/>
              </w:rPr>
              <w:t>Non</w:t>
            </w:r>
          </w:p>
        </w:tc>
      </w:tr>
    </w:tbl>
    <w:p w14:paraId="14EFE4B9" w14:textId="79B9A433" w:rsidR="003275C2" w:rsidRDefault="003275C2" w:rsidP="00250B35">
      <w:pPr>
        <w:suppressAutoHyphens/>
        <w:spacing w:after="0" w:line="240" w:lineRule="auto"/>
        <w:rPr>
          <w:rFonts w:eastAsia="Times New Roman" w:cs="Arial"/>
          <w:bCs/>
          <w:lang w:eastAsia="zh-CN" w:bidi="fr-FR"/>
        </w:rPr>
      </w:pPr>
    </w:p>
    <w:tbl>
      <w:tblPr>
        <w:tblStyle w:val="Grilledutableau"/>
        <w:tblW w:w="0" w:type="auto"/>
        <w:tblLook w:val="04A0" w:firstRow="1" w:lastRow="0" w:firstColumn="1" w:lastColumn="0" w:noHBand="0" w:noVBand="1"/>
      </w:tblPr>
      <w:tblGrid>
        <w:gridCol w:w="9062"/>
      </w:tblGrid>
      <w:tr w:rsidR="0028707B" w14:paraId="3A232204" w14:textId="77777777" w:rsidTr="0028707B">
        <w:tc>
          <w:tcPr>
            <w:tcW w:w="9062" w:type="dxa"/>
          </w:tcPr>
          <w:p w14:paraId="5EA9FB86" w14:textId="6A335225" w:rsidR="0028707B" w:rsidRPr="0028707B" w:rsidRDefault="0028707B" w:rsidP="00250B35">
            <w:pPr>
              <w:suppressAutoHyphens/>
              <w:spacing w:after="0" w:line="240" w:lineRule="auto"/>
              <w:rPr>
                <w:rFonts w:eastAsia="Times New Roman" w:cs="Times New Roman"/>
                <w:b/>
                <w:lang w:eastAsia="zh-CN"/>
              </w:rPr>
            </w:pPr>
            <w:r w:rsidRPr="0028707B">
              <w:rPr>
                <w:rFonts w:eastAsia="Times New Roman" w:cs="Times New Roman"/>
                <w:b/>
                <w:lang w:eastAsia="zh-CN"/>
              </w:rPr>
              <w:t>Calendrier du projet de recherche</w:t>
            </w:r>
          </w:p>
        </w:tc>
      </w:tr>
      <w:tr w:rsidR="0028707B" w14:paraId="5FEDBCBD" w14:textId="77777777" w:rsidTr="0028707B">
        <w:tc>
          <w:tcPr>
            <w:tcW w:w="9062" w:type="dxa"/>
          </w:tcPr>
          <w:p w14:paraId="72551450" w14:textId="77777777" w:rsidR="0028707B" w:rsidRDefault="0028707B" w:rsidP="00250B35">
            <w:pPr>
              <w:suppressAutoHyphens/>
              <w:spacing w:after="0" w:line="240" w:lineRule="auto"/>
              <w:rPr>
                <w:rFonts w:eastAsia="Times New Roman" w:cs="Arial"/>
                <w:bCs/>
                <w:lang w:eastAsia="zh-CN" w:bidi="fr-FR"/>
              </w:rPr>
            </w:pPr>
          </w:p>
          <w:p w14:paraId="758B52C1" w14:textId="77777777" w:rsidR="0028707B" w:rsidRDefault="0028707B" w:rsidP="00250B35">
            <w:pPr>
              <w:suppressAutoHyphens/>
              <w:spacing w:after="0" w:line="240" w:lineRule="auto"/>
              <w:rPr>
                <w:rFonts w:eastAsia="Times New Roman" w:cs="Arial"/>
                <w:bCs/>
                <w:lang w:eastAsia="zh-CN" w:bidi="fr-FR"/>
              </w:rPr>
            </w:pPr>
          </w:p>
          <w:p w14:paraId="49466221" w14:textId="77777777" w:rsidR="0028707B" w:rsidRDefault="0028707B" w:rsidP="00250B35">
            <w:pPr>
              <w:suppressAutoHyphens/>
              <w:spacing w:after="0" w:line="240" w:lineRule="auto"/>
              <w:rPr>
                <w:rFonts w:eastAsia="Times New Roman" w:cs="Arial"/>
                <w:bCs/>
                <w:lang w:eastAsia="zh-CN" w:bidi="fr-FR"/>
              </w:rPr>
            </w:pPr>
          </w:p>
          <w:p w14:paraId="05E8E62F" w14:textId="77777777" w:rsidR="0028707B" w:rsidRDefault="0028707B" w:rsidP="00250B35">
            <w:pPr>
              <w:suppressAutoHyphens/>
              <w:spacing w:after="0" w:line="240" w:lineRule="auto"/>
              <w:rPr>
                <w:rFonts w:eastAsia="Times New Roman" w:cs="Arial"/>
                <w:bCs/>
                <w:lang w:eastAsia="zh-CN" w:bidi="fr-FR"/>
              </w:rPr>
            </w:pPr>
          </w:p>
          <w:p w14:paraId="70DCC13A" w14:textId="2B3E08EB" w:rsidR="0028707B" w:rsidRDefault="0028707B" w:rsidP="00250B35">
            <w:pPr>
              <w:suppressAutoHyphens/>
              <w:spacing w:after="0" w:line="240" w:lineRule="auto"/>
              <w:rPr>
                <w:rFonts w:eastAsia="Times New Roman" w:cs="Arial"/>
                <w:bCs/>
                <w:lang w:eastAsia="zh-CN" w:bidi="fr-FR"/>
              </w:rPr>
            </w:pPr>
          </w:p>
        </w:tc>
      </w:tr>
    </w:tbl>
    <w:p w14:paraId="41E0272F" w14:textId="77777777" w:rsidR="00D075E9" w:rsidRDefault="00D075E9" w:rsidP="00D075E9">
      <w:pPr>
        <w:suppressAutoHyphens/>
        <w:spacing w:after="0" w:line="240" w:lineRule="auto"/>
        <w:jc w:val="both"/>
        <w:rPr>
          <w:rFonts w:eastAsia="Times New Roman" w:cs="Arial"/>
          <w:bCs/>
          <w:lang w:eastAsia="zh-CN" w:bidi="fr-FR"/>
        </w:rPr>
      </w:pPr>
    </w:p>
    <w:p w14:paraId="2B8A9B07" w14:textId="77777777" w:rsidR="00640D04" w:rsidRDefault="00640D04" w:rsidP="00D075E9">
      <w:pPr>
        <w:suppressAutoHyphens/>
        <w:spacing w:after="0" w:line="240" w:lineRule="auto"/>
        <w:jc w:val="both"/>
        <w:rPr>
          <w:rFonts w:eastAsia="Times New Roman" w:cs="Arial"/>
          <w:bCs/>
          <w:lang w:eastAsia="zh-CN" w:bidi="fr-FR"/>
        </w:rPr>
      </w:pPr>
    </w:p>
    <w:tbl>
      <w:tblPr>
        <w:tblStyle w:val="Grilledutableau"/>
        <w:tblW w:w="0" w:type="auto"/>
        <w:tblLook w:val="04A0" w:firstRow="1" w:lastRow="0" w:firstColumn="1" w:lastColumn="0" w:noHBand="0" w:noVBand="1"/>
      </w:tblPr>
      <w:tblGrid>
        <w:gridCol w:w="3020"/>
        <w:gridCol w:w="3021"/>
        <w:gridCol w:w="3021"/>
      </w:tblGrid>
      <w:tr w:rsidR="00EB4AC5" w14:paraId="57440D17" w14:textId="77777777" w:rsidTr="00EB4AC5">
        <w:tc>
          <w:tcPr>
            <w:tcW w:w="9062" w:type="dxa"/>
            <w:gridSpan w:val="3"/>
          </w:tcPr>
          <w:p w14:paraId="531D31F4" w14:textId="77777777" w:rsidR="00EB4AC5" w:rsidRDefault="00EB4AC5" w:rsidP="00EB4AC5">
            <w:pPr>
              <w:suppressAutoHyphens/>
              <w:spacing w:after="0" w:line="240" w:lineRule="auto"/>
              <w:jc w:val="both"/>
              <w:rPr>
                <w:rFonts w:eastAsia="Times New Roman" w:cs="Times New Roman"/>
                <w:b/>
                <w:lang w:eastAsia="zh-CN"/>
              </w:rPr>
            </w:pPr>
            <w:r>
              <w:rPr>
                <w:rFonts w:eastAsia="Times New Roman" w:cs="Times New Roman"/>
                <w:b/>
                <w:lang w:eastAsia="zh-CN"/>
              </w:rPr>
              <w:t>Composition de l’équipe</w:t>
            </w:r>
          </w:p>
          <w:p w14:paraId="1EE603FF" w14:textId="7934163D" w:rsidR="00C50387" w:rsidRDefault="00C50387" w:rsidP="00C50387">
            <w:pPr>
              <w:suppressAutoHyphens/>
              <w:spacing w:after="0" w:line="240" w:lineRule="auto"/>
              <w:jc w:val="both"/>
              <w:rPr>
                <w:rFonts w:eastAsia="Times New Roman" w:cs="Times New Roman"/>
                <w:i/>
                <w:color w:val="FF0000"/>
                <w:sz w:val="20"/>
                <w:szCs w:val="20"/>
                <w:lang w:eastAsia="zh-CN"/>
              </w:rPr>
            </w:pPr>
            <w:r>
              <w:rPr>
                <w:rFonts w:eastAsia="Times New Roman" w:cs="Times New Roman"/>
                <w:i/>
                <w:color w:val="FF0000"/>
                <w:sz w:val="20"/>
                <w:szCs w:val="20"/>
                <w:lang w:eastAsia="zh-CN"/>
              </w:rPr>
              <w:t>Lister</w:t>
            </w:r>
            <w:r w:rsidRPr="000C5A89">
              <w:rPr>
                <w:rFonts w:eastAsia="Times New Roman" w:cs="Times New Roman"/>
                <w:i/>
                <w:color w:val="FF0000"/>
                <w:sz w:val="20"/>
                <w:szCs w:val="20"/>
                <w:lang w:eastAsia="zh-CN"/>
              </w:rPr>
              <w:t xml:space="preserve"> les participant.e.s au proj</w:t>
            </w:r>
            <w:r>
              <w:rPr>
                <w:rFonts w:eastAsia="Times New Roman" w:cs="Times New Roman"/>
                <w:i/>
                <w:color w:val="FF0000"/>
                <w:sz w:val="20"/>
                <w:szCs w:val="20"/>
                <w:lang w:eastAsia="zh-CN"/>
              </w:rPr>
              <w:t>et au sein de l’équipe mobilisée :</w:t>
            </w:r>
            <w:r w:rsidRPr="000C5A89">
              <w:rPr>
                <w:rFonts w:eastAsia="Times New Roman" w:cs="Times New Roman"/>
                <w:i/>
                <w:color w:val="FF0000"/>
                <w:sz w:val="20"/>
                <w:szCs w:val="20"/>
                <w:lang w:eastAsia="zh-CN"/>
              </w:rPr>
              <w:t xml:space="preserve"> enseignant.e.s-chercheur.e.s et chercheur.e.s</w:t>
            </w:r>
            <w:r>
              <w:rPr>
                <w:rFonts w:eastAsia="Times New Roman" w:cs="Times New Roman"/>
                <w:i/>
                <w:color w:val="FF0000"/>
                <w:sz w:val="20"/>
                <w:szCs w:val="20"/>
                <w:lang w:eastAsia="zh-CN"/>
              </w:rPr>
              <w:t>, personnels de recherche (Technicien, IGE, IGR)</w:t>
            </w:r>
            <w:r w:rsidRPr="000C5A89">
              <w:rPr>
                <w:rFonts w:eastAsia="Times New Roman" w:cs="Times New Roman"/>
                <w:i/>
                <w:color w:val="FF0000"/>
                <w:sz w:val="20"/>
                <w:szCs w:val="20"/>
                <w:lang w:eastAsia="zh-CN"/>
              </w:rPr>
              <w:t xml:space="preserve"> des </w:t>
            </w:r>
            <w:r>
              <w:rPr>
                <w:rFonts w:eastAsia="Times New Roman" w:cs="Times New Roman"/>
                <w:i/>
                <w:color w:val="FF0000"/>
                <w:sz w:val="20"/>
                <w:szCs w:val="20"/>
                <w:lang w:eastAsia="zh-CN"/>
              </w:rPr>
              <w:t>u</w:t>
            </w:r>
            <w:r w:rsidRPr="000C5A89">
              <w:rPr>
                <w:rFonts w:eastAsia="Times New Roman" w:cs="Times New Roman"/>
                <w:i/>
                <w:color w:val="FF0000"/>
                <w:sz w:val="20"/>
                <w:szCs w:val="20"/>
                <w:lang w:eastAsia="zh-CN"/>
              </w:rPr>
              <w:t>niversités Paris 8 et Paris Nanterre</w:t>
            </w:r>
            <w:r>
              <w:rPr>
                <w:rFonts w:eastAsia="Times New Roman" w:cs="Times New Roman"/>
                <w:i/>
                <w:color w:val="FF0000"/>
                <w:sz w:val="20"/>
                <w:szCs w:val="20"/>
                <w:lang w:eastAsia="zh-CN"/>
              </w:rPr>
              <w:t xml:space="preserve"> et</w:t>
            </w:r>
            <w:r w:rsidRPr="000C5A89">
              <w:rPr>
                <w:rFonts w:eastAsia="Times New Roman" w:cs="Times New Roman"/>
                <w:i/>
                <w:color w:val="FF0000"/>
                <w:sz w:val="20"/>
                <w:szCs w:val="20"/>
                <w:lang w:eastAsia="zh-CN"/>
              </w:rPr>
              <w:t xml:space="preserve"> des établissements associés, doctorant.e.s, stagiaires, post-doctorant.e.s, enseignant.e.s-chercheur.e.s </w:t>
            </w:r>
            <w:r>
              <w:rPr>
                <w:rFonts w:eastAsia="Times New Roman" w:cs="Times New Roman"/>
                <w:i/>
                <w:color w:val="FF0000"/>
                <w:sz w:val="20"/>
                <w:szCs w:val="20"/>
                <w:lang w:eastAsia="zh-CN"/>
              </w:rPr>
              <w:t xml:space="preserve">et chercheur.e.s </w:t>
            </w:r>
            <w:r w:rsidRPr="000C5A89">
              <w:rPr>
                <w:rFonts w:eastAsia="Times New Roman" w:cs="Times New Roman"/>
                <w:i/>
                <w:color w:val="FF0000"/>
                <w:sz w:val="20"/>
                <w:szCs w:val="20"/>
                <w:lang w:eastAsia="zh-CN"/>
              </w:rPr>
              <w:t>d’autres universités</w:t>
            </w:r>
            <w:r>
              <w:rPr>
                <w:rFonts w:eastAsia="Times New Roman" w:cs="Times New Roman"/>
                <w:i/>
                <w:color w:val="FF0000"/>
                <w:sz w:val="20"/>
                <w:szCs w:val="20"/>
                <w:lang w:eastAsia="zh-CN"/>
              </w:rPr>
              <w:t xml:space="preserve"> ou établissements de recherche, etc.</w:t>
            </w:r>
          </w:p>
          <w:p w14:paraId="0AD2E266" w14:textId="3F3862BB" w:rsidR="00EB4AC5" w:rsidRPr="00EB4AC5" w:rsidRDefault="00EB4AC5" w:rsidP="00D075E9">
            <w:pPr>
              <w:suppressAutoHyphens/>
              <w:spacing w:after="0" w:line="240" w:lineRule="auto"/>
              <w:jc w:val="both"/>
              <w:rPr>
                <w:rFonts w:eastAsia="Times New Roman" w:cs="Times New Roman"/>
                <w:i/>
                <w:color w:val="FF0000"/>
                <w:sz w:val="20"/>
                <w:szCs w:val="20"/>
                <w:lang w:eastAsia="zh-CN"/>
              </w:rPr>
            </w:pPr>
          </w:p>
        </w:tc>
      </w:tr>
      <w:tr w:rsidR="00D075E9" w14:paraId="7E9B0DC6" w14:textId="77777777" w:rsidTr="0038273D">
        <w:tc>
          <w:tcPr>
            <w:tcW w:w="3020" w:type="dxa"/>
          </w:tcPr>
          <w:p w14:paraId="35D740FD" w14:textId="77777777" w:rsidR="00D075E9" w:rsidRDefault="00D075E9" w:rsidP="0038273D">
            <w:pPr>
              <w:suppressAutoHyphens/>
              <w:spacing w:after="0" w:line="240" w:lineRule="auto"/>
              <w:jc w:val="both"/>
              <w:rPr>
                <w:rFonts w:eastAsia="Times New Roman" w:cs="Times New Roman"/>
                <w:b/>
                <w:lang w:eastAsia="zh-CN"/>
              </w:rPr>
            </w:pPr>
            <w:r>
              <w:rPr>
                <w:rFonts w:eastAsia="Times New Roman" w:cs="Times New Roman"/>
                <w:b/>
                <w:lang w:eastAsia="zh-CN"/>
              </w:rPr>
              <w:t>Nom Prénom</w:t>
            </w:r>
          </w:p>
        </w:tc>
        <w:tc>
          <w:tcPr>
            <w:tcW w:w="3021" w:type="dxa"/>
          </w:tcPr>
          <w:p w14:paraId="1DE4FC1C" w14:textId="77777777" w:rsidR="00D075E9" w:rsidRDefault="00D075E9" w:rsidP="0038273D">
            <w:pPr>
              <w:suppressAutoHyphens/>
              <w:spacing w:after="0" w:line="240" w:lineRule="auto"/>
              <w:jc w:val="both"/>
              <w:rPr>
                <w:rFonts w:eastAsia="Times New Roman" w:cs="Times New Roman"/>
                <w:b/>
                <w:lang w:eastAsia="zh-CN"/>
              </w:rPr>
            </w:pPr>
            <w:r>
              <w:rPr>
                <w:rFonts w:eastAsia="Times New Roman" w:cs="Times New Roman"/>
                <w:b/>
                <w:lang w:eastAsia="zh-CN"/>
              </w:rPr>
              <w:t>Etablissement</w:t>
            </w:r>
          </w:p>
        </w:tc>
        <w:tc>
          <w:tcPr>
            <w:tcW w:w="3021" w:type="dxa"/>
          </w:tcPr>
          <w:p w14:paraId="74A87B9C" w14:textId="77777777" w:rsidR="00D075E9" w:rsidRDefault="00D075E9" w:rsidP="0038273D">
            <w:pPr>
              <w:suppressAutoHyphens/>
              <w:spacing w:after="0" w:line="240" w:lineRule="auto"/>
              <w:jc w:val="both"/>
              <w:rPr>
                <w:rFonts w:eastAsia="Times New Roman" w:cs="Times New Roman"/>
                <w:b/>
                <w:lang w:eastAsia="zh-CN"/>
              </w:rPr>
            </w:pPr>
            <w:r>
              <w:rPr>
                <w:rFonts w:eastAsia="Times New Roman" w:cs="Times New Roman"/>
                <w:b/>
                <w:lang w:eastAsia="zh-CN"/>
              </w:rPr>
              <w:t>Statut</w:t>
            </w:r>
          </w:p>
        </w:tc>
      </w:tr>
      <w:tr w:rsidR="00D075E9" w14:paraId="044A9057" w14:textId="77777777" w:rsidTr="0038273D">
        <w:tc>
          <w:tcPr>
            <w:tcW w:w="3020" w:type="dxa"/>
          </w:tcPr>
          <w:p w14:paraId="1D6C59BF" w14:textId="77777777" w:rsidR="00D075E9" w:rsidRDefault="00D075E9" w:rsidP="0038273D">
            <w:pPr>
              <w:suppressAutoHyphens/>
              <w:spacing w:after="0" w:line="240" w:lineRule="auto"/>
              <w:jc w:val="both"/>
              <w:rPr>
                <w:rFonts w:eastAsia="Times New Roman" w:cs="Times New Roman"/>
                <w:b/>
                <w:lang w:eastAsia="zh-CN"/>
              </w:rPr>
            </w:pPr>
          </w:p>
        </w:tc>
        <w:tc>
          <w:tcPr>
            <w:tcW w:w="3021" w:type="dxa"/>
          </w:tcPr>
          <w:p w14:paraId="60BBAEC1" w14:textId="77777777" w:rsidR="00D075E9" w:rsidRDefault="00D075E9" w:rsidP="0038273D">
            <w:pPr>
              <w:suppressAutoHyphens/>
              <w:spacing w:after="0" w:line="240" w:lineRule="auto"/>
              <w:jc w:val="both"/>
              <w:rPr>
                <w:rFonts w:eastAsia="Times New Roman" w:cs="Times New Roman"/>
                <w:b/>
                <w:lang w:eastAsia="zh-CN"/>
              </w:rPr>
            </w:pPr>
          </w:p>
        </w:tc>
        <w:tc>
          <w:tcPr>
            <w:tcW w:w="3021" w:type="dxa"/>
          </w:tcPr>
          <w:p w14:paraId="1B2C0F10" w14:textId="77777777" w:rsidR="00D075E9" w:rsidRDefault="00D075E9" w:rsidP="0038273D">
            <w:pPr>
              <w:suppressAutoHyphens/>
              <w:spacing w:after="0" w:line="240" w:lineRule="auto"/>
              <w:jc w:val="both"/>
              <w:rPr>
                <w:rFonts w:eastAsia="Times New Roman" w:cs="Times New Roman"/>
                <w:b/>
                <w:lang w:eastAsia="zh-CN"/>
              </w:rPr>
            </w:pPr>
          </w:p>
        </w:tc>
      </w:tr>
      <w:tr w:rsidR="00D075E9" w14:paraId="23D00B0A" w14:textId="77777777" w:rsidTr="0038273D">
        <w:tc>
          <w:tcPr>
            <w:tcW w:w="3020" w:type="dxa"/>
          </w:tcPr>
          <w:p w14:paraId="3B8FFD92" w14:textId="77777777" w:rsidR="00D075E9" w:rsidRDefault="00D075E9" w:rsidP="0038273D">
            <w:pPr>
              <w:suppressAutoHyphens/>
              <w:spacing w:after="0" w:line="240" w:lineRule="auto"/>
              <w:jc w:val="both"/>
              <w:rPr>
                <w:rFonts w:eastAsia="Times New Roman" w:cs="Times New Roman"/>
                <w:b/>
                <w:lang w:eastAsia="zh-CN"/>
              </w:rPr>
            </w:pPr>
          </w:p>
        </w:tc>
        <w:tc>
          <w:tcPr>
            <w:tcW w:w="3021" w:type="dxa"/>
          </w:tcPr>
          <w:p w14:paraId="1DFFAB13" w14:textId="77777777" w:rsidR="00D075E9" w:rsidRDefault="00D075E9" w:rsidP="0038273D">
            <w:pPr>
              <w:suppressAutoHyphens/>
              <w:spacing w:after="0" w:line="240" w:lineRule="auto"/>
              <w:jc w:val="both"/>
              <w:rPr>
                <w:rFonts w:eastAsia="Times New Roman" w:cs="Times New Roman"/>
                <w:b/>
                <w:lang w:eastAsia="zh-CN"/>
              </w:rPr>
            </w:pPr>
          </w:p>
        </w:tc>
        <w:tc>
          <w:tcPr>
            <w:tcW w:w="3021" w:type="dxa"/>
          </w:tcPr>
          <w:p w14:paraId="7452B3FE" w14:textId="77777777" w:rsidR="00D075E9" w:rsidRDefault="00D075E9" w:rsidP="0038273D">
            <w:pPr>
              <w:suppressAutoHyphens/>
              <w:spacing w:after="0" w:line="240" w:lineRule="auto"/>
              <w:jc w:val="both"/>
              <w:rPr>
                <w:rFonts w:eastAsia="Times New Roman" w:cs="Times New Roman"/>
                <w:b/>
                <w:lang w:eastAsia="zh-CN"/>
              </w:rPr>
            </w:pPr>
          </w:p>
        </w:tc>
      </w:tr>
      <w:tr w:rsidR="00F46DE3" w14:paraId="33059FD4" w14:textId="77777777" w:rsidTr="0038273D">
        <w:tc>
          <w:tcPr>
            <w:tcW w:w="3020" w:type="dxa"/>
          </w:tcPr>
          <w:p w14:paraId="325AAA0C"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5B3A6DBE"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6B90F4A0" w14:textId="77777777" w:rsidR="00F46DE3" w:rsidRDefault="00F46DE3" w:rsidP="0038273D">
            <w:pPr>
              <w:suppressAutoHyphens/>
              <w:spacing w:after="0" w:line="240" w:lineRule="auto"/>
              <w:jc w:val="both"/>
              <w:rPr>
                <w:rFonts w:eastAsia="Times New Roman" w:cs="Times New Roman"/>
                <w:b/>
                <w:lang w:eastAsia="zh-CN"/>
              </w:rPr>
            </w:pPr>
          </w:p>
        </w:tc>
      </w:tr>
      <w:tr w:rsidR="00F46DE3" w14:paraId="6A77E289" w14:textId="77777777" w:rsidTr="0038273D">
        <w:tc>
          <w:tcPr>
            <w:tcW w:w="3020" w:type="dxa"/>
          </w:tcPr>
          <w:p w14:paraId="15F68D61"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2E9A703F"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75D0E897" w14:textId="77777777" w:rsidR="00F46DE3" w:rsidRDefault="00F46DE3" w:rsidP="0038273D">
            <w:pPr>
              <w:suppressAutoHyphens/>
              <w:spacing w:after="0" w:line="240" w:lineRule="auto"/>
              <w:jc w:val="both"/>
              <w:rPr>
                <w:rFonts w:eastAsia="Times New Roman" w:cs="Times New Roman"/>
                <w:b/>
                <w:lang w:eastAsia="zh-CN"/>
              </w:rPr>
            </w:pPr>
          </w:p>
        </w:tc>
      </w:tr>
      <w:tr w:rsidR="00F46DE3" w14:paraId="7056CCD2" w14:textId="77777777" w:rsidTr="0038273D">
        <w:tc>
          <w:tcPr>
            <w:tcW w:w="3020" w:type="dxa"/>
          </w:tcPr>
          <w:p w14:paraId="72B0CC2F"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03960FC1"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2EE70926" w14:textId="77777777" w:rsidR="00F46DE3" w:rsidRDefault="00F46DE3" w:rsidP="0038273D">
            <w:pPr>
              <w:suppressAutoHyphens/>
              <w:spacing w:after="0" w:line="240" w:lineRule="auto"/>
              <w:jc w:val="both"/>
              <w:rPr>
                <w:rFonts w:eastAsia="Times New Roman" w:cs="Times New Roman"/>
                <w:b/>
                <w:lang w:eastAsia="zh-CN"/>
              </w:rPr>
            </w:pPr>
          </w:p>
        </w:tc>
      </w:tr>
      <w:tr w:rsidR="00F46DE3" w14:paraId="5D5D8F3E" w14:textId="77777777" w:rsidTr="0038273D">
        <w:tc>
          <w:tcPr>
            <w:tcW w:w="3020" w:type="dxa"/>
          </w:tcPr>
          <w:p w14:paraId="1887B315"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28EDFA08"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4C9DD0BC" w14:textId="77777777" w:rsidR="00F46DE3" w:rsidRDefault="00F46DE3" w:rsidP="0038273D">
            <w:pPr>
              <w:suppressAutoHyphens/>
              <w:spacing w:after="0" w:line="240" w:lineRule="auto"/>
              <w:jc w:val="both"/>
              <w:rPr>
                <w:rFonts w:eastAsia="Times New Roman" w:cs="Times New Roman"/>
                <w:b/>
                <w:lang w:eastAsia="zh-CN"/>
              </w:rPr>
            </w:pPr>
          </w:p>
        </w:tc>
      </w:tr>
      <w:tr w:rsidR="00F46DE3" w14:paraId="1E8AC2C6" w14:textId="77777777" w:rsidTr="0038273D">
        <w:tc>
          <w:tcPr>
            <w:tcW w:w="3020" w:type="dxa"/>
          </w:tcPr>
          <w:p w14:paraId="030B670C"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677CE0A5"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3CC2F701" w14:textId="77777777" w:rsidR="00F46DE3" w:rsidRDefault="00F46DE3" w:rsidP="0038273D">
            <w:pPr>
              <w:suppressAutoHyphens/>
              <w:spacing w:after="0" w:line="240" w:lineRule="auto"/>
              <w:jc w:val="both"/>
              <w:rPr>
                <w:rFonts w:eastAsia="Times New Roman" w:cs="Times New Roman"/>
                <w:b/>
                <w:lang w:eastAsia="zh-CN"/>
              </w:rPr>
            </w:pPr>
          </w:p>
        </w:tc>
      </w:tr>
      <w:tr w:rsidR="00F46DE3" w14:paraId="7B4CA8A0" w14:textId="77777777" w:rsidTr="0038273D">
        <w:tc>
          <w:tcPr>
            <w:tcW w:w="3020" w:type="dxa"/>
          </w:tcPr>
          <w:p w14:paraId="27E1F809"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22F53349" w14:textId="77777777" w:rsidR="00F46DE3" w:rsidRDefault="00F46DE3" w:rsidP="0038273D">
            <w:pPr>
              <w:suppressAutoHyphens/>
              <w:spacing w:after="0" w:line="240" w:lineRule="auto"/>
              <w:jc w:val="both"/>
              <w:rPr>
                <w:rFonts w:eastAsia="Times New Roman" w:cs="Times New Roman"/>
                <w:b/>
                <w:lang w:eastAsia="zh-CN"/>
              </w:rPr>
            </w:pPr>
          </w:p>
        </w:tc>
        <w:tc>
          <w:tcPr>
            <w:tcW w:w="3021" w:type="dxa"/>
          </w:tcPr>
          <w:p w14:paraId="33BD2BF8" w14:textId="77777777" w:rsidR="00F46DE3" w:rsidRDefault="00F46DE3" w:rsidP="0038273D">
            <w:pPr>
              <w:suppressAutoHyphens/>
              <w:spacing w:after="0" w:line="240" w:lineRule="auto"/>
              <w:jc w:val="both"/>
              <w:rPr>
                <w:rFonts w:eastAsia="Times New Roman" w:cs="Times New Roman"/>
                <w:b/>
                <w:lang w:eastAsia="zh-CN"/>
              </w:rPr>
            </w:pPr>
          </w:p>
        </w:tc>
      </w:tr>
    </w:tbl>
    <w:p w14:paraId="7F444A88" w14:textId="44B06644" w:rsidR="00D075E9" w:rsidRDefault="00D075E9" w:rsidP="00D075E9">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EB4AC5" w14:paraId="3020A7F3" w14:textId="77777777" w:rsidTr="00EB4AC5">
        <w:tc>
          <w:tcPr>
            <w:tcW w:w="9062" w:type="dxa"/>
          </w:tcPr>
          <w:p w14:paraId="3B311935" w14:textId="77777777" w:rsidR="00EB4AC5" w:rsidRDefault="00EB4AC5" w:rsidP="00EB4AC5">
            <w:pPr>
              <w:pStyle w:val="Sansinterligne"/>
              <w:rPr>
                <w:b/>
              </w:rPr>
            </w:pPr>
            <w:r w:rsidRPr="00827B76">
              <w:rPr>
                <w:b/>
              </w:rPr>
              <w:t>Publications</w:t>
            </w:r>
            <w:r>
              <w:rPr>
                <w:b/>
              </w:rPr>
              <w:t xml:space="preserve"> de l’équipe</w:t>
            </w:r>
          </w:p>
          <w:p w14:paraId="4333AA7F" w14:textId="21724596" w:rsidR="00EB4AC5" w:rsidRPr="00EB4AC5" w:rsidRDefault="00EB4AC5" w:rsidP="00EB4AC5">
            <w:pPr>
              <w:suppressAutoHyphens/>
              <w:spacing w:after="0" w:line="240" w:lineRule="auto"/>
              <w:jc w:val="both"/>
              <w:rPr>
                <w:rFonts w:eastAsia="Times New Roman" w:cs="Times New Roman"/>
                <w:i/>
                <w:color w:val="FF0000"/>
                <w:sz w:val="20"/>
                <w:szCs w:val="20"/>
                <w:lang w:eastAsia="zh-CN"/>
              </w:rPr>
            </w:pPr>
            <w:r w:rsidRPr="00EB4AC5">
              <w:rPr>
                <w:rFonts w:eastAsia="Times New Roman" w:cs="Times New Roman"/>
                <w:i/>
                <w:color w:val="FF0000"/>
                <w:sz w:val="20"/>
                <w:szCs w:val="20"/>
                <w:lang w:eastAsia="zh-CN"/>
              </w:rPr>
              <w:t>Publications des membres de l’équipe en lien avec le projet (3 max. par membre de l’équipe)</w:t>
            </w:r>
          </w:p>
        </w:tc>
      </w:tr>
      <w:tr w:rsidR="00EB4AC5" w14:paraId="7BDF52C0" w14:textId="77777777" w:rsidTr="00EB4AC5">
        <w:tc>
          <w:tcPr>
            <w:tcW w:w="9062" w:type="dxa"/>
          </w:tcPr>
          <w:p w14:paraId="73995EBC" w14:textId="77777777" w:rsidR="00EB4AC5" w:rsidRDefault="00EB4AC5" w:rsidP="00EB4AC5">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5DD44EAD" w14:textId="77777777" w:rsidR="00EB4AC5" w:rsidRDefault="00EB4AC5" w:rsidP="00EB4AC5">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34DB30C5" w14:textId="77777777" w:rsidR="00EB4AC5" w:rsidRDefault="00EB4AC5" w:rsidP="00EB4AC5">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p w14:paraId="2C956F65" w14:textId="72876798" w:rsidR="00EB4AC5" w:rsidRPr="00EB4AC5" w:rsidRDefault="00EB4AC5" w:rsidP="00D075E9">
            <w:pPr>
              <w:pStyle w:val="Paragraphedeliste"/>
              <w:numPr>
                <w:ilvl w:val="0"/>
                <w:numId w:val="4"/>
              </w:numPr>
              <w:suppressAutoHyphens/>
              <w:spacing w:after="0" w:line="240" w:lineRule="auto"/>
              <w:jc w:val="both"/>
              <w:rPr>
                <w:rFonts w:eastAsia="Times New Roman" w:cs="Times New Roman"/>
                <w:lang w:eastAsia="zh-CN"/>
              </w:rPr>
            </w:pPr>
            <w:r>
              <w:rPr>
                <w:rFonts w:eastAsia="Times New Roman" w:cs="Times New Roman"/>
                <w:lang w:eastAsia="zh-CN"/>
              </w:rPr>
              <w:t>X</w:t>
            </w:r>
          </w:p>
        </w:tc>
      </w:tr>
    </w:tbl>
    <w:p w14:paraId="3A775812" w14:textId="6070A416" w:rsidR="00EB4AC5" w:rsidRDefault="00EB4AC5">
      <w:pPr>
        <w:spacing w:after="0" w:line="240" w:lineRule="auto"/>
        <w:rPr>
          <w:rFonts w:eastAsia="Times New Roman" w:cs="Arial"/>
          <w:bCs/>
          <w:lang w:eastAsia="zh-CN" w:bidi="fr-FR"/>
        </w:rPr>
      </w:pPr>
      <w:r>
        <w:rPr>
          <w:rFonts w:eastAsia="Times New Roman" w:cs="Arial"/>
          <w:bCs/>
          <w:lang w:eastAsia="zh-CN" w:bidi="fr-FR"/>
        </w:rPr>
        <w:br w:type="page"/>
      </w:r>
    </w:p>
    <w:p w14:paraId="3BCD13DA" w14:textId="510D9ACA" w:rsidR="00C306F6" w:rsidRDefault="006351BA" w:rsidP="00AF56BC">
      <w:pPr>
        <w:suppressAutoHyphens/>
        <w:spacing w:after="0" w:line="240" w:lineRule="auto"/>
        <w:jc w:val="center"/>
        <w:rPr>
          <w:rFonts w:eastAsia="Times New Roman" w:cs="Times New Roman"/>
          <w:b/>
          <w:lang w:eastAsia="zh-CN"/>
        </w:rPr>
      </w:pPr>
      <w:r w:rsidRPr="00640D04">
        <w:rPr>
          <w:rFonts w:eastAsia="Times New Roman" w:cs="Times New Roman"/>
          <w:b/>
          <w:lang w:eastAsia="zh-CN"/>
        </w:rPr>
        <w:lastRenderedPageBreak/>
        <w:t xml:space="preserve">III </w:t>
      </w:r>
      <w:r w:rsidR="00640D04" w:rsidRPr="00640D04">
        <w:rPr>
          <w:rFonts w:eastAsia="Times New Roman" w:cs="Times New Roman"/>
          <w:b/>
          <w:lang w:eastAsia="zh-CN"/>
        </w:rPr>
        <w:t>–</w:t>
      </w:r>
      <w:r w:rsidRPr="00640D04">
        <w:rPr>
          <w:rFonts w:eastAsia="Times New Roman" w:cs="Times New Roman"/>
          <w:b/>
          <w:lang w:eastAsia="zh-CN"/>
        </w:rPr>
        <w:t xml:space="preserve"> </w:t>
      </w:r>
      <w:r w:rsidR="00640D04" w:rsidRPr="00640D04">
        <w:rPr>
          <w:rFonts w:eastAsia="Times New Roman" w:cs="Times New Roman"/>
          <w:b/>
          <w:lang w:eastAsia="zh-CN"/>
        </w:rPr>
        <w:t xml:space="preserve">LE </w:t>
      </w:r>
      <w:r w:rsidR="00292CF7" w:rsidRPr="00640D04">
        <w:rPr>
          <w:rFonts w:eastAsia="Times New Roman" w:cs="Times New Roman"/>
          <w:b/>
          <w:lang w:eastAsia="zh-CN"/>
        </w:rPr>
        <w:t xml:space="preserve">PROJET DE RECHERCHE </w:t>
      </w:r>
      <w:r w:rsidR="00640D04" w:rsidRPr="00640D04">
        <w:rPr>
          <w:rFonts w:eastAsia="Times New Roman" w:cs="Times New Roman"/>
          <w:b/>
          <w:lang w:eastAsia="zh-CN"/>
        </w:rPr>
        <w:t>AU SEIN DE</w:t>
      </w:r>
      <w:r w:rsidR="00292CF7" w:rsidRPr="00640D04">
        <w:rPr>
          <w:rFonts w:eastAsia="Times New Roman" w:cs="Times New Roman"/>
          <w:b/>
          <w:lang w:eastAsia="zh-CN"/>
        </w:rPr>
        <w:t xml:space="preserve"> </w:t>
      </w:r>
      <w:r w:rsidR="00640D04" w:rsidRPr="00640D04">
        <w:rPr>
          <w:rFonts w:eastAsia="Times New Roman" w:cs="Times New Roman"/>
          <w:b/>
          <w:lang w:eastAsia="zh-CN"/>
        </w:rPr>
        <w:t>L’UNIVERSITÉ PARIS LUMIÈRES</w:t>
      </w:r>
    </w:p>
    <w:p w14:paraId="52AA520F" w14:textId="77777777" w:rsidR="00765D43" w:rsidRDefault="00765D43">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765D43" w:rsidRPr="00020F19" w14:paraId="1376347A" w14:textId="77777777" w:rsidTr="005870EC">
        <w:tc>
          <w:tcPr>
            <w:tcW w:w="9062" w:type="dxa"/>
          </w:tcPr>
          <w:p w14:paraId="74F5C43C" w14:textId="3DF3EE36" w:rsidR="00765D43" w:rsidRPr="00020F19" w:rsidRDefault="00765D43" w:rsidP="005870EC">
            <w:pPr>
              <w:suppressAutoHyphens/>
              <w:spacing w:after="0" w:line="240" w:lineRule="auto"/>
              <w:jc w:val="both"/>
              <w:rPr>
                <w:rFonts w:eastAsia="Times New Roman" w:cs="Times New Roman"/>
                <w:i/>
                <w:color w:val="FF0000"/>
                <w:sz w:val="20"/>
                <w:szCs w:val="20"/>
                <w:lang w:eastAsia="zh-CN"/>
              </w:rPr>
            </w:pPr>
            <w:r w:rsidRPr="00765D43">
              <w:rPr>
                <w:rFonts w:eastAsia="Times New Roman" w:cs="Times New Roman"/>
                <w:b/>
                <w:lang w:eastAsia="zh-CN"/>
              </w:rPr>
              <w:t>Contexte et valeur ajoutée pour l’Université Paris Lumières</w:t>
            </w:r>
            <w:r>
              <w:rPr>
                <w:rFonts w:eastAsia="Times New Roman" w:cs="Times New Roman"/>
                <w:lang w:eastAsia="zh-CN"/>
              </w:rPr>
              <w:t xml:space="preserve"> (1500 signes</w:t>
            </w:r>
            <w:r w:rsidR="00EA6DBE">
              <w:rPr>
                <w:rFonts w:eastAsia="Times New Roman" w:cs="Times New Roman"/>
                <w:lang w:eastAsia="zh-CN"/>
              </w:rPr>
              <w:t xml:space="preserve"> maximum</w:t>
            </w:r>
            <w:r>
              <w:rPr>
                <w:rFonts w:eastAsia="Times New Roman" w:cs="Times New Roman"/>
                <w:lang w:eastAsia="zh-CN"/>
              </w:rPr>
              <w:t>, espaces compris)</w:t>
            </w:r>
          </w:p>
        </w:tc>
      </w:tr>
      <w:tr w:rsidR="00765D43" w14:paraId="6658D586" w14:textId="77777777" w:rsidTr="005870EC">
        <w:tc>
          <w:tcPr>
            <w:tcW w:w="9062" w:type="dxa"/>
          </w:tcPr>
          <w:p w14:paraId="38C7D768" w14:textId="77777777" w:rsidR="00765D43" w:rsidRDefault="00765D43" w:rsidP="005870EC">
            <w:pPr>
              <w:suppressAutoHyphens/>
              <w:spacing w:after="0" w:line="240" w:lineRule="auto"/>
              <w:jc w:val="both"/>
              <w:rPr>
                <w:rFonts w:eastAsia="Times New Roman" w:cs="Times New Roman"/>
                <w:b/>
                <w:lang w:eastAsia="zh-CN"/>
              </w:rPr>
            </w:pPr>
          </w:p>
          <w:p w14:paraId="659F7544" w14:textId="77777777" w:rsidR="00765D43" w:rsidRDefault="00765D43" w:rsidP="005870EC">
            <w:pPr>
              <w:suppressAutoHyphens/>
              <w:spacing w:after="0" w:line="240" w:lineRule="auto"/>
              <w:jc w:val="both"/>
              <w:rPr>
                <w:rFonts w:eastAsia="Times New Roman" w:cs="Times New Roman"/>
                <w:b/>
                <w:lang w:eastAsia="zh-CN"/>
              </w:rPr>
            </w:pPr>
          </w:p>
          <w:p w14:paraId="31628C4B" w14:textId="77777777" w:rsidR="00765D43" w:rsidRDefault="00765D43" w:rsidP="005870EC">
            <w:pPr>
              <w:suppressAutoHyphens/>
              <w:spacing w:after="0" w:line="240" w:lineRule="auto"/>
              <w:jc w:val="both"/>
              <w:rPr>
                <w:rFonts w:eastAsia="Times New Roman" w:cs="Times New Roman"/>
                <w:b/>
                <w:lang w:eastAsia="zh-CN"/>
              </w:rPr>
            </w:pPr>
          </w:p>
          <w:p w14:paraId="2CACE3E0" w14:textId="77777777" w:rsidR="00765D43" w:rsidRDefault="00765D43" w:rsidP="005870EC">
            <w:pPr>
              <w:suppressAutoHyphens/>
              <w:spacing w:after="0" w:line="240" w:lineRule="auto"/>
              <w:jc w:val="both"/>
              <w:rPr>
                <w:rFonts w:eastAsia="Times New Roman" w:cs="Times New Roman"/>
                <w:b/>
                <w:lang w:eastAsia="zh-CN"/>
              </w:rPr>
            </w:pPr>
          </w:p>
          <w:p w14:paraId="7FAEDEEA" w14:textId="77777777" w:rsidR="00765D43" w:rsidRDefault="00765D43" w:rsidP="005870EC">
            <w:pPr>
              <w:suppressAutoHyphens/>
              <w:spacing w:after="0" w:line="240" w:lineRule="auto"/>
              <w:jc w:val="both"/>
              <w:rPr>
                <w:rFonts w:eastAsia="Times New Roman" w:cs="Times New Roman"/>
                <w:b/>
                <w:lang w:eastAsia="zh-CN"/>
              </w:rPr>
            </w:pPr>
          </w:p>
          <w:p w14:paraId="19159205" w14:textId="77777777" w:rsidR="00765D43" w:rsidRDefault="00765D43" w:rsidP="005870EC">
            <w:pPr>
              <w:suppressAutoHyphens/>
              <w:spacing w:after="0" w:line="240" w:lineRule="auto"/>
              <w:jc w:val="both"/>
              <w:rPr>
                <w:rFonts w:eastAsia="Times New Roman" w:cs="Times New Roman"/>
                <w:b/>
                <w:lang w:eastAsia="zh-CN"/>
              </w:rPr>
            </w:pPr>
          </w:p>
          <w:p w14:paraId="6B8F9591" w14:textId="77777777" w:rsidR="00765D43" w:rsidRDefault="00765D43" w:rsidP="005870EC">
            <w:pPr>
              <w:suppressAutoHyphens/>
              <w:spacing w:after="0" w:line="240" w:lineRule="auto"/>
              <w:jc w:val="both"/>
              <w:rPr>
                <w:rFonts w:eastAsia="Times New Roman" w:cs="Times New Roman"/>
                <w:b/>
                <w:lang w:eastAsia="zh-CN"/>
              </w:rPr>
            </w:pPr>
          </w:p>
          <w:p w14:paraId="03A1C09F" w14:textId="77777777" w:rsidR="00765D43" w:rsidRDefault="00765D43" w:rsidP="005870EC">
            <w:pPr>
              <w:suppressAutoHyphens/>
              <w:spacing w:after="0" w:line="240" w:lineRule="auto"/>
              <w:jc w:val="both"/>
              <w:rPr>
                <w:rFonts w:eastAsia="Times New Roman" w:cs="Times New Roman"/>
                <w:b/>
                <w:lang w:eastAsia="zh-CN"/>
              </w:rPr>
            </w:pPr>
          </w:p>
          <w:p w14:paraId="6F673B3F" w14:textId="77777777" w:rsidR="00765D43" w:rsidRDefault="00765D43" w:rsidP="005870EC">
            <w:pPr>
              <w:suppressAutoHyphens/>
              <w:spacing w:after="0" w:line="240" w:lineRule="auto"/>
              <w:jc w:val="both"/>
              <w:rPr>
                <w:rFonts w:eastAsia="Times New Roman" w:cs="Times New Roman"/>
                <w:b/>
                <w:lang w:eastAsia="zh-CN"/>
              </w:rPr>
            </w:pPr>
          </w:p>
        </w:tc>
      </w:tr>
    </w:tbl>
    <w:p w14:paraId="2E9C7BB7" w14:textId="77777777" w:rsidR="00765D43" w:rsidRDefault="00765D43">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765D43" w:rsidRPr="00020F19" w14:paraId="6FFE1172" w14:textId="77777777" w:rsidTr="005870EC">
        <w:tc>
          <w:tcPr>
            <w:tcW w:w="9062" w:type="dxa"/>
          </w:tcPr>
          <w:p w14:paraId="53794FFA" w14:textId="2AF44CDD" w:rsidR="00765D43" w:rsidRPr="00765D43" w:rsidRDefault="00765D43" w:rsidP="005870EC">
            <w:pPr>
              <w:suppressAutoHyphens/>
              <w:spacing w:after="0" w:line="240" w:lineRule="auto"/>
              <w:jc w:val="both"/>
            </w:pPr>
            <w:r w:rsidRPr="00765D43">
              <w:rPr>
                <w:rFonts w:eastAsia="Times New Roman" w:cs="Times New Roman"/>
                <w:b/>
                <w:lang w:eastAsia="zh-CN"/>
              </w:rPr>
              <w:t xml:space="preserve">En cas de projet avec une thématique pouvant relever de l’EUR </w:t>
            </w:r>
            <w:r w:rsidRPr="00765D43">
              <w:rPr>
                <w:rFonts w:eastAsia="Times New Roman" w:cs="Times New Roman"/>
                <w:b/>
                <w:i/>
                <w:lang w:eastAsia="zh-CN"/>
              </w:rPr>
              <w:t>ArTec</w:t>
            </w:r>
            <w:r w:rsidRPr="00765D43">
              <w:rPr>
                <w:rFonts w:eastAsia="Times New Roman" w:cs="Times New Roman"/>
                <w:b/>
                <w:lang w:eastAsia="zh-CN"/>
              </w:rPr>
              <w:t xml:space="preserve">, du Labex </w:t>
            </w:r>
            <w:r w:rsidRPr="00765D43">
              <w:rPr>
                <w:rFonts w:eastAsia="Times New Roman" w:cs="Times New Roman"/>
                <w:b/>
                <w:i/>
                <w:lang w:eastAsia="zh-CN"/>
              </w:rPr>
              <w:t>Les passés dans le présent</w:t>
            </w:r>
            <w:r w:rsidRPr="00765D43">
              <w:rPr>
                <w:rFonts w:eastAsia="Times New Roman" w:cs="Times New Roman"/>
                <w:b/>
                <w:lang w:eastAsia="zh-CN"/>
              </w:rPr>
              <w:t xml:space="preserve"> ou de la </w:t>
            </w:r>
            <w:r w:rsidRPr="00765D43">
              <w:rPr>
                <w:rFonts w:eastAsia="Times New Roman" w:cs="Times New Roman"/>
                <w:b/>
                <w:i/>
                <w:lang w:eastAsia="zh-CN"/>
              </w:rPr>
              <w:t>Commission numérique de l’UPL</w:t>
            </w:r>
            <w:r>
              <w:rPr>
                <w:rFonts w:eastAsia="Times New Roman" w:cs="Times New Roman"/>
                <w:lang w:eastAsia="zh-CN"/>
              </w:rPr>
              <w:t>, une argumentation spécifique expliquant le présent dépôt est attendue (1500 signes</w:t>
            </w:r>
            <w:r w:rsidR="00EA6DBE">
              <w:rPr>
                <w:rFonts w:eastAsia="Times New Roman" w:cs="Times New Roman"/>
                <w:lang w:eastAsia="zh-CN"/>
              </w:rPr>
              <w:t xml:space="preserve"> maximum</w:t>
            </w:r>
            <w:r>
              <w:rPr>
                <w:rFonts w:eastAsia="Times New Roman" w:cs="Times New Roman"/>
                <w:lang w:eastAsia="zh-CN"/>
              </w:rPr>
              <w:t>, espaces compris).</w:t>
            </w:r>
          </w:p>
        </w:tc>
      </w:tr>
      <w:tr w:rsidR="00765D43" w14:paraId="199698A5" w14:textId="77777777" w:rsidTr="005870EC">
        <w:tc>
          <w:tcPr>
            <w:tcW w:w="9062" w:type="dxa"/>
          </w:tcPr>
          <w:p w14:paraId="00F02446" w14:textId="77777777" w:rsidR="00765D43" w:rsidRDefault="00765D43" w:rsidP="005870EC">
            <w:pPr>
              <w:suppressAutoHyphens/>
              <w:spacing w:after="0" w:line="240" w:lineRule="auto"/>
              <w:jc w:val="both"/>
              <w:rPr>
                <w:rFonts w:eastAsia="Times New Roman" w:cs="Times New Roman"/>
                <w:b/>
                <w:lang w:eastAsia="zh-CN"/>
              </w:rPr>
            </w:pPr>
          </w:p>
          <w:p w14:paraId="17AC4D9A" w14:textId="77777777" w:rsidR="00765D43" w:rsidRDefault="00765D43" w:rsidP="005870EC">
            <w:pPr>
              <w:suppressAutoHyphens/>
              <w:spacing w:after="0" w:line="240" w:lineRule="auto"/>
              <w:jc w:val="both"/>
              <w:rPr>
                <w:rFonts w:eastAsia="Times New Roman" w:cs="Times New Roman"/>
                <w:b/>
                <w:lang w:eastAsia="zh-CN"/>
              </w:rPr>
            </w:pPr>
          </w:p>
          <w:p w14:paraId="4829BAF4" w14:textId="77777777" w:rsidR="00765D43" w:rsidRDefault="00765D43" w:rsidP="005870EC">
            <w:pPr>
              <w:suppressAutoHyphens/>
              <w:spacing w:after="0" w:line="240" w:lineRule="auto"/>
              <w:jc w:val="both"/>
              <w:rPr>
                <w:rFonts w:eastAsia="Times New Roman" w:cs="Times New Roman"/>
                <w:b/>
                <w:lang w:eastAsia="zh-CN"/>
              </w:rPr>
            </w:pPr>
          </w:p>
          <w:p w14:paraId="1D1AFCDF" w14:textId="77777777" w:rsidR="00765D43" w:rsidRDefault="00765D43" w:rsidP="005870EC">
            <w:pPr>
              <w:suppressAutoHyphens/>
              <w:spacing w:after="0" w:line="240" w:lineRule="auto"/>
              <w:jc w:val="both"/>
              <w:rPr>
                <w:rFonts w:eastAsia="Times New Roman" w:cs="Times New Roman"/>
                <w:b/>
                <w:lang w:eastAsia="zh-CN"/>
              </w:rPr>
            </w:pPr>
          </w:p>
          <w:p w14:paraId="4D5BCF04" w14:textId="77777777" w:rsidR="00765D43" w:rsidRDefault="00765D43" w:rsidP="005870EC">
            <w:pPr>
              <w:suppressAutoHyphens/>
              <w:spacing w:after="0" w:line="240" w:lineRule="auto"/>
              <w:jc w:val="both"/>
              <w:rPr>
                <w:rFonts w:eastAsia="Times New Roman" w:cs="Times New Roman"/>
                <w:b/>
                <w:lang w:eastAsia="zh-CN"/>
              </w:rPr>
            </w:pPr>
          </w:p>
          <w:p w14:paraId="6606451F" w14:textId="77777777" w:rsidR="00765D43" w:rsidRDefault="00765D43" w:rsidP="005870EC">
            <w:pPr>
              <w:suppressAutoHyphens/>
              <w:spacing w:after="0" w:line="240" w:lineRule="auto"/>
              <w:jc w:val="both"/>
              <w:rPr>
                <w:rFonts w:eastAsia="Times New Roman" w:cs="Times New Roman"/>
                <w:b/>
                <w:lang w:eastAsia="zh-CN"/>
              </w:rPr>
            </w:pPr>
          </w:p>
        </w:tc>
      </w:tr>
    </w:tbl>
    <w:p w14:paraId="4160E979" w14:textId="77777777" w:rsidR="00C306F6" w:rsidRDefault="00C306F6">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5395"/>
        <w:gridCol w:w="1530"/>
        <w:gridCol w:w="2137"/>
      </w:tblGrid>
      <w:tr w:rsidR="00765D43" w14:paraId="0494949F" w14:textId="77777777" w:rsidTr="005870EC">
        <w:tc>
          <w:tcPr>
            <w:tcW w:w="9062" w:type="dxa"/>
            <w:gridSpan w:val="3"/>
          </w:tcPr>
          <w:p w14:paraId="236F6C25" w14:textId="75B6A74B" w:rsidR="00765D43" w:rsidRPr="00765D43" w:rsidRDefault="00765D43" w:rsidP="005870EC">
            <w:pPr>
              <w:suppressAutoHyphens/>
              <w:spacing w:after="0" w:line="240" w:lineRule="auto"/>
              <w:jc w:val="both"/>
              <w:rPr>
                <w:rFonts w:eastAsia="Times New Roman" w:cs="Times New Roman"/>
                <w:b/>
                <w:lang w:eastAsia="zh-CN"/>
              </w:rPr>
            </w:pPr>
            <w:r w:rsidRPr="00765D43">
              <w:rPr>
                <w:rFonts w:eastAsia="Times New Roman" w:cs="Arial"/>
                <w:b/>
                <w:bCs/>
                <w:lang w:eastAsia="zh-CN" w:bidi="fr-FR"/>
              </w:rPr>
              <w:t>L’un des porteurs a-t-il déjà bénéficié d’un financement de la part de l’UPL ?</w:t>
            </w:r>
          </w:p>
        </w:tc>
      </w:tr>
      <w:tr w:rsidR="00765D43" w14:paraId="5761C51E" w14:textId="77777777" w:rsidTr="005870EC">
        <w:tc>
          <w:tcPr>
            <w:tcW w:w="9062" w:type="dxa"/>
            <w:gridSpan w:val="3"/>
          </w:tcPr>
          <w:p w14:paraId="53164EAF" w14:textId="14F6E13C" w:rsidR="00765D43" w:rsidRDefault="00765D43" w:rsidP="005870EC">
            <w:pPr>
              <w:suppressAutoHyphens/>
              <w:spacing w:after="0" w:line="240" w:lineRule="auto"/>
              <w:jc w:val="both"/>
              <w:rPr>
                <w:rFonts w:eastAsia="Times New Roman" w:cs="Times New Roman"/>
                <w:lang w:eastAsia="zh-CN"/>
              </w:rPr>
            </w:pPr>
            <w:r>
              <w:rPr>
                <w:rFonts w:eastAsia="Times New Roman" w:cs="Times New Roman"/>
                <w:lang w:eastAsia="zh-CN"/>
              </w:rPr>
              <w:tab/>
            </w:r>
            <w:r w:rsidRPr="00020F19">
              <w:rPr>
                <w:rFonts w:eastAsia="Times New Roman" w:cs="Times New Roman"/>
                <w:sz w:val="32"/>
                <w:szCs w:val="32"/>
                <w:lang w:eastAsia="zh-CN"/>
              </w:rPr>
              <w:t>□</w:t>
            </w:r>
            <w:r>
              <w:rPr>
                <w:rFonts w:eastAsia="Times New Roman" w:cs="Times New Roman"/>
                <w:sz w:val="32"/>
                <w:szCs w:val="32"/>
                <w:lang w:eastAsia="zh-CN"/>
              </w:rPr>
              <w:t xml:space="preserve"> </w:t>
            </w:r>
            <w:r>
              <w:rPr>
                <w:rFonts w:eastAsia="Times New Roman" w:cs="Times New Roman"/>
                <w:lang w:eastAsia="zh-CN"/>
              </w:rPr>
              <w:t>Oui</w:t>
            </w:r>
          </w:p>
          <w:p w14:paraId="19D56EE3" w14:textId="03C030C4" w:rsidR="00765D43" w:rsidRDefault="00765D43" w:rsidP="005870EC">
            <w:pPr>
              <w:suppressAutoHyphens/>
              <w:spacing w:after="0" w:line="240" w:lineRule="auto"/>
              <w:jc w:val="both"/>
              <w:rPr>
                <w:rFonts w:eastAsia="Times New Roman" w:cs="Times New Roman"/>
                <w:lang w:eastAsia="zh-CN"/>
              </w:rPr>
            </w:pPr>
            <w:r>
              <w:rPr>
                <w:rFonts w:eastAsia="Times New Roman" w:cs="Times New Roman"/>
                <w:lang w:eastAsia="zh-CN"/>
              </w:rPr>
              <w:tab/>
            </w:r>
            <w:r w:rsidRPr="00020F19">
              <w:rPr>
                <w:rFonts w:eastAsia="Times New Roman" w:cs="Times New Roman"/>
                <w:sz w:val="32"/>
                <w:szCs w:val="32"/>
                <w:lang w:eastAsia="zh-CN"/>
              </w:rPr>
              <w:t>□</w:t>
            </w:r>
            <w:r>
              <w:rPr>
                <w:rFonts w:eastAsia="Times New Roman" w:cs="Times New Roman"/>
                <w:lang w:eastAsia="zh-CN"/>
              </w:rPr>
              <w:t xml:space="preserve"> Non</w:t>
            </w:r>
          </w:p>
          <w:p w14:paraId="2C0BAFBE" w14:textId="77777777" w:rsidR="00765D43" w:rsidRDefault="00765D43" w:rsidP="005870EC">
            <w:pPr>
              <w:suppressAutoHyphens/>
              <w:spacing w:after="0" w:line="240" w:lineRule="auto"/>
              <w:jc w:val="both"/>
              <w:rPr>
                <w:rFonts w:eastAsia="Times New Roman" w:cs="Times New Roman"/>
                <w:lang w:eastAsia="zh-CN"/>
              </w:rPr>
            </w:pPr>
          </w:p>
        </w:tc>
      </w:tr>
      <w:tr w:rsidR="00765D43" w14:paraId="7F0C216E" w14:textId="77777777" w:rsidTr="005870EC">
        <w:tc>
          <w:tcPr>
            <w:tcW w:w="9062" w:type="dxa"/>
            <w:gridSpan w:val="3"/>
          </w:tcPr>
          <w:p w14:paraId="66091EE6" w14:textId="77777777" w:rsidR="00765D43" w:rsidRDefault="00765D43" w:rsidP="00765D43">
            <w:pPr>
              <w:suppressAutoHyphens/>
              <w:spacing w:after="0" w:line="240" w:lineRule="auto"/>
              <w:jc w:val="both"/>
              <w:rPr>
                <w:rFonts w:eastAsia="Times New Roman" w:cs="Times New Roman"/>
                <w:b/>
                <w:lang w:eastAsia="zh-CN"/>
              </w:rPr>
            </w:pPr>
            <w:r w:rsidRPr="00765D43">
              <w:rPr>
                <w:rFonts w:eastAsia="Times New Roman" w:cs="Times New Roman"/>
                <w:b/>
                <w:lang w:eastAsia="zh-CN"/>
              </w:rPr>
              <w:t>Si oui, indiquer le(s) titre(s) du ou des projet(s), la ou les année(s), le(s)montant(s)</w:t>
            </w:r>
            <w:r>
              <w:rPr>
                <w:rFonts w:eastAsia="Times New Roman" w:cs="Times New Roman"/>
                <w:b/>
                <w:lang w:eastAsia="zh-CN"/>
              </w:rPr>
              <w:t xml:space="preserve"> dans le tableau ci-dessous</w:t>
            </w:r>
          </w:p>
          <w:p w14:paraId="78701615" w14:textId="2DC12730" w:rsidR="00765D43" w:rsidRPr="00765D43" w:rsidRDefault="00765D43" w:rsidP="00765D43">
            <w:pPr>
              <w:suppressAutoHyphens/>
              <w:spacing w:after="0" w:line="240" w:lineRule="auto"/>
              <w:jc w:val="both"/>
              <w:rPr>
                <w:rFonts w:eastAsia="Times New Roman" w:cs="Times New Roman"/>
                <w:b/>
                <w:lang w:eastAsia="zh-CN"/>
              </w:rPr>
            </w:pPr>
          </w:p>
        </w:tc>
      </w:tr>
      <w:tr w:rsidR="00765D43" w14:paraId="43AD1534" w14:textId="77777777" w:rsidTr="00765D43">
        <w:tc>
          <w:tcPr>
            <w:tcW w:w="5395" w:type="dxa"/>
          </w:tcPr>
          <w:p w14:paraId="01E4CB14" w14:textId="33169FA4" w:rsidR="00765D43" w:rsidRPr="00765D43" w:rsidRDefault="00765D43">
            <w:pPr>
              <w:suppressAutoHyphens/>
              <w:spacing w:after="0" w:line="240" w:lineRule="auto"/>
              <w:jc w:val="both"/>
              <w:rPr>
                <w:rFonts w:eastAsia="Times New Roman" w:cs="Times New Roman"/>
                <w:b/>
                <w:lang w:eastAsia="zh-CN"/>
              </w:rPr>
            </w:pPr>
            <w:r w:rsidRPr="00765D43">
              <w:rPr>
                <w:rFonts w:eastAsia="Times New Roman" w:cs="Times New Roman"/>
                <w:b/>
                <w:lang w:eastAsia="zh-CN"/>
              </w:rPr>
              <w:t>Titre du projet</w:t>
            </w:r>
          </w:p>
        </w:tc>
        <w:tc>
          <w:tcPr>
            <w:tcW w:w="1530" w:type="dxa"/>
          </w:tcPr>
          <w:p w14:paraId="414F6082" w14:textId="3F39DC7A" w:rsidR="00765D43" w:rsidRPr="00765D43" w:rsidRDefault="00765D43">
            <w:pPr>
              <w:suppressAutoHyphens/>
              <w:spacing w:after="0" w:line="240" w:lineRule="auto"/>
              <w:jc w:val="both"/>
              <w:rPr>
                <w:rFonts w:eastAsia="Times New Roman" w:cs="Times New Roman"/>
                <w:b/>
                <w:lang w:eastAsia="zh-CN"/>
              </w:rPr>
            </w:pPr>
            <w:r w:rsidRPr="00765D43">
              <w:rPr>
                <w:rFonts w:eastAsia="Times New Roman" w:cs="Times New Roman"/>
                <w:b/>
                <w:lang w:eastAsia="zh-CN"/>
              </w:rPr>
              <w:t>Année(s)</w:t>
            </w:r>
          </w:p>
        </w:tc>
        <w:tc>
          <w:tcPr>
            <w:tcW w:w="2137" w:type="dxa"/>
          </w:tcPr>
          <w:p w14:paraId="1D363572" w14:textId="4D8F409E" w:rsidR="00765D43" w:rsidRPr="00765D43" w:rsidRDefault="00765D43">
            <w:pPr>
              <w:suppressAutoHyphens/>
              <w:spacing w:after="0" w:line="240" w:lineRule="auto"/>
              <w:jc w:val="both"/>
              <w:rPr>
                <w:rFonts w:eastAsia="Times New Roman" w:cs="Times New Roman"/>
                <w:b/>
                <w:lang w:eastAsia="zh-CN"/>
              </w:rPr>
            </w:pPr>
            <w:r w:rsidRPr="00765D43">
              <w:rPr>
                <w:rFonts w:eastAsia="Times New Roman" w:cs="Times New Roman"/>
                <w:b/>
                <w:lang w:eastAsia="zh-CN"/>
              </w:rPr>
              <w:t>Montant obtenu</w:t>
            </w:r>
          </w:p>
        </w:tc>
      </w:tr>
      <w:tr w:rsidR="00765D43" w14:paraId="76F3268E" w14:textId="77777777" w:rsidTr="00765D43">
        <w:tc>
          <w:tcPr>
            <w:tcW w:w="5395" w:type="dxa"/>
          </w:tcPr>
          <w:p w14:paraId="62134DF8" w14:textId="77777777" w:rsidR="00765D43" w:rsidRDefault="00765D43">
            <w:pPr>
              <w:suppressAutoHyphens/>
              <w:spacing w:after="0" w:line="240" w:lineRule="auto"/>
              <w:jc w:val="both"/>
              <w:rPr>
                <w:rFonts w:eastAsia="Times New Roman" w:cs="Times New Roman"/>
                <w:lang w:eastAsia="zh-CN"/>
              </w:rPr>
            </w:pPr>
          </w:p>
        </w:tc>
        <w:tc>
          <w:tcPr>
            <w:tcW w:w="1530" w:type="dxa"/>
          </w:tcPr>
          <w:p w14:paraId="19A31A62" w14:textId="77777777" w:rsidR="00765D43" w:rsidRDefault="00765D43">
            <w:pPr>
              <w:suppressAutoHyphens/>
              <w:spacing w:after="0" w:line="240" w:lineRule="auto"/>
              <w:jc w:val="both"/>
              <w:rPr>
                <w:rFonts w:eastAsia="Times New Roman" w:cs="Times New Roman"/>
                <w:lang w:eastAsia="zh-CN"/>
              </w:rPr>
            </w:pPr>
          </w:p>
        </w:tc>
        <w:tc>
          <w:tcPr>
            <w:tcW w:w="2137" w:type="dxa"/>
          </w:tcPr>
          <w:p w14:paraId="2137DBAC" w14:textId="77777777" w:rsidR="00765D43" w:rsidRDefault="00765D43">
            <w:pPr>
              <w:suppressAutoHyphens/>
              <w:spacing w:after="0" w:line="240" w:lineRule="auto"/>
              <w:jc w:val="both"/>
              <w:rPr>
                <w:rFonts w:eastAsia="Times New Roman" w:cs="Times New Roman"/>
                <w:lang w:eastAsia="zh-CN"/>
              </w:rPr>
            </w:pPr>
          </w:p>
        </w:tc>
      </w:tr>
      <w:tr w:rsidR="00765D43" w14:paraId="406003AB" w14:textId="77777777" w:rsidTr="00765D43">
        <w:tc>
          <w:tcPr>
            <w:tcW w:w="5395" w:type="dxa"/>
          </w:tcPr>
          <w:p w14:paraId="2EE68988" w14:textId="77777777" w:rsidR="00765D43" w:rsidRDefault="00765D43">
            <w:pPr>
              <w:suppressAutoHyphens/>
              <w:spacing w:after="0" w:line="240" w:lineRule="auto"/>
              <w:jc w:val="both"/>
              <w:rPr>
                <w:rFonts w:eastAsia="Times New Roman" w:cs="Times New Roman"/>
                <w:lang w:eastAsia="zh-CN"/>
              </w:rPr>
            </w:pPr>
          </w:p>
        </w:tc>
        <w:tc>
          <w:tcPr>
            <w:tcW w:w="1530" w:type="dxa"/>
          </w:tcPr>
          <w:p w14:paraId="5D370005" w14:textId="77777777" w:rsidR="00765D43" w:rsidRDefault="00765D43">
            <w:pPr>
              <w:suppressAutoHyphens/>
              <w:spacing w:after="0" w:line="240" w:lineRule="auto"/>
              <w:jc w:val="both"/>
              <w:rPr>
                <w:rFonts w:eastAsia="Times New Roman" w:cs="Times New Roman"/>
                <w:lang w:eastAsia="zh-CN"/>
              </w:rPr>
            </w:pPr>
          </w:p>
        </w:tc>
        <w:tc>
          <w:tcPr>
            <w:tcW w:w="2137" w:type="dxa"/>
          </w:tcPr>
          <w:p w14:paraId="2208A2F3" w14:textId="77777777" w:rsidR="00765D43" w:rsidRDefault="00765D43">
            <w:pPr>
              <w:suppressAutoHyphens/>
              <w:spacing w:after="0" w:line="240" w:lineRule="auto"/>
              <w:jc w:val="both"/>
              <w:rPr>
                <w:rFonts w:eastAsia="Times New Roman" w:cs="Times New Roman"/>
                <w:lang w:eastAsia="zh-CN"/>
              </w:rPr>
            </w:pPr>
          </w:p>
        </w:tc>
      </w:tr>
    </w:tbl>
    <w:p w14:paraId="6B147BE2" w14:textId="03611848" w:rsidR="00C306F6" w:rsidRDefault="00C306F6">
      <w:pPr>
        <w:suppressAutoHyphens/>
        <w:spacing w:after="0" w:line="240" w:lineRule="auto"/>
        <w:jc w:val="both"/>
        <w:rPr>
          <w:rFonts w:eastAsia="Times New Roman" w:cs="Times New Roman"/>
          <w:lang w:eastAsia="zh-CN"/>
        </w:rPr>
      </w:pPr>
    </w:p>
    <w:tbl>
      <w:tblPr>
        <w:tblStyle w:val="Grilledutableau"/>
        <w:tblW w:w="0" w:type="auto"/>
        <w:tblLook w:val="04A0" w:firstRow="1" w:lastRow="0" w:firstColumn="1" w:lastColumn="0" w:noHBand="0" w:noVBand="1"/>
      </w:tblPr>
      <w:tblGrid>
        <w:gridCol w:w="9062"/>
      </w:tblGrid>
      <w:tr w:rsidR="00765D43" w14:paraId="2D6FF4AD" w14:textId="77777777" w:rsidTr="00765D43">
        <w:tc>
          <w:tcPr>
            <w:tcW w:w="9062" w:type="dxa"/>
          </w:tcPr>
          <w:p w14:paraId="7D4A7B7A" w14:textId="5B6328F9" w:rsidR="00765D43" w:rsidRPr="00765D43" w:rsidRDefault="00765D43" w:rsidP="00765D43">
            <w:pPr>
              <w:suppressAutoHyphens/>
              <w:spacing w:after="0" w:line="240" w:lineRule="auto"/>
              <w:jc w:val="both"/>
              <w:rPr>
                <w:rFonts w:eastAsia="Times New Roman" w:cs="Times New Roman"/>
                <w:b/>
                <w:lang w:eastAsia="zh-CN"/>
              </w:rPr>
            </w:pPr>
            <w:r w:rsidRPr="00765D43">
              <w:rPr>
                <w:rFonts w:eastAsia="Times New Roman" w:cs="Times New Roman"/>
                <w:b/>
                <w:lang w:eastAsia="zh-CN"/>
              </w:rPr>
              <w:t xml:space="preserve">Prolongements ou développements éventuels </w:t>
            </w:r>
            <w:r>
              <w:rPr>
                <w:rFonts w:eastAsia="Times New Roman" w:cs="Times New Roman"/>
                <w:b/>
                <w:lang w:eastAsia="zh-CN"/>
              </w:rPr>
              <w:t>du projet</w:t>
            </w:r>
          </w:p>
        </w:tc>
      </w:tr>
      <w:tr w:rsidR="00765D43" w14:paraId="1904FB1D" w14:textId="77777777" w:rsidTr="00765D43">
        <w:tc>
          <w:tcPr>
            <w:tcW w:w="9062" w:type="dxa"/>
          </w:tcPr>
          <w:p w14:paraId="6B8C541B" w14:textId="6F540803" w:rsidR="00765D43" w:rsidRDefault="00765D43" w:rsidP="00765D43">
            <w:pPr>
              <w:suppressAutoHyphens/>
              <w:spacing w:after="0" w:line="240" w:lineRule="auto"/>
              <w:ind w:firstLine="708"/>
              <w:jc w:val="both"/>
              <w:rPr>
                <w:rFonts w:eastAsia="Times New Roman" w:cs="Times New Roman"/>
                <w:lang w:eastAsia="zh-CN"/>
              </w:rPr>
            </w:pPr>
            <w:r w:rsidRPr="00765D43">
              <w:rPr>
                <w:rFonts w:eastAsia="Times New Roman" w:cs="Times New Roman"/>
                <w:sz w:val="32"/>
                <w:szCs w:val="32"/>
                <w:lang w:eastAsia="zh-CN"/>
              </w:rPr>
              <w:t>□</w:t>
            </w:r>
            <w:r>
              <w:rPr>
                <w:rFonts w:eastAsia="Times New Roman" w:cs="Times New Roman"/>
                <w:lang w:eastAsia="zh-CN"/>
              </w:rPr>
              <w:t xml:space="preserve"> au niveau national (projet ANR par exemple)</w:t>
            </w:r>
          </w:p>
          <w:p w14:paraId="0183926A" w14:textId="7206044B" w:rsidR="00765D43" w:rsidRDefault="00765D43" w:rsidP="00765D43">
            <w:pPr>
              <w:suppressAutoHyphens/>
              <w:spacing w:after="0" w:line="240" w:lineRule="auto"/>
              <w:ind w:firstLine="708"/>
              <w:jc w:val="both"/>
              <w:rPr>
                <w:rFonts w:eastAsia="Times New Roman" w:cs="Times New Roman"/>
                <w:lang w:eastAsia="zh-CN"/>
              </w:rPr>
            </w:pPr>
            <w:r w:rsidRPr="00765D43">
              <w:rPr>
                <w:rFonts w:eastAsia="Times New Roman" w:cs="Times New Roman"/>
                <w:sz w:val="32"/>
                <w:szCs w:val="32"/>
                <w:lang w:eastAsia="zh-CN"/>
              </w:rPr>
              <w:t>□</w:t>
            </w:r>
            <w:r>
              <w:rPr>
                <w:rFonts w:eastAsia="Times New Roman" w:cs="Times New Roman"/>
                <w:lang w:eastAsia="zh-CN"/>
              </w:rPr>
              <w:t xml:space="preserve"> au niveau européen (projet ERC par exemple)</w:t>
            </w:r>
          </w:p>
          <w:p w14:paraId="5368626F" w14:textId="77777777" w:rsidR="00765D43" w:rsidRDefault="00765D43" w:rsidP="00765D43">
            <w:pPr>
              <w:suppressAutoHyphens/>
              <w:spacing w:after="0" w:line="240" w:lineRule="auto"/>
              <w:ind w:firstLine="708"/>
              <w:jc w:val="both"/>
              <w:rPr>
                <w:rFonts w:eastAsia="Times New Roman" w:cs="Times New Roman"/>
                <w:lang w:eastAsia="zh-CN"/>
              </w:rPr>
            </w:pPr>
            <w:r w:rsidRPr="00765D43">
              <w:rPr>
                <w:rFonts w:eastAsia="Times New Roman" w:cs="Times New Roman"/>
                <w:sz w:val="32"/>
                <w:szCs w:val="32"/>
                <w:lang w:eastAsia="zh-CN"/>
              </w:rPr>
              <w:t>□</w:t>
            </w:r>
            <w:r>
              <w:rPr>
                <w:rFonts w:eastAsia="Times New Roman" w:cs="Times New Roman"/>
                <w:lang w:eastAsia="zh-CN"/>
              </w:rPr>
              <w:t xml:space="preserve"> au niveau international</w:t>
            </w:r>
          </w:p>
          <w:p w14:paraId="3B0A6657" w14:textId="6FB6D077" w:rsidR="00765D43" w:rsidRDefault="00765D43" w:rsidP="00765D43">
            <w:pPr>
              <w:suppressAutoHyphens/>
              <w:spacing w:after="0" w:line="240" w:lineRule="auto"/>
              <w:jc w:val="both"/>
              <w:rPr>
                <w:rFonts w:eastAsia="Times New Roman" w:cs="Times New Roman"/>
                <w:lang w:eastAsia="zh-CN"/>
              </w:rPr>
            </w:pPr>
          </w:p>
        </w:tc>
      </w:tr>
      <w:tr w:rsidR="00765D43" w:rsidRPr="00765D43" w14:paraId="054B2158" w14:textId="77777777" w:rsidTr="00765D43">
        <w:tc>
          <w:tcPr>
            <w:tcW w:w="9062" w:type="dxa"/>
          </w:tcPr>
          <w:p w14:paraId="22DCA24D" w14:textId="142B2A0E" w:rsidR="00765D43" w:rsidRPr="00765D43" w:rsidRDefault="00765D43" w:rsidP="00765D43">
            <w:pPr>
              <w:suppressAutoHyphens/>
              <w:spacing w:after="0" w:line="240" w:lineRule="auto"/>
              <w:jc w:val="both"/>
              <w:rPr>
                <w:rFonts w:eastAsia="Times New Roman" w:cs="Times New Roman"/>
                <w:b/>
                <w:lang w:eastAsia="zh-CN"/>
              </w:rPr>
            </w:pPr>
            <w:r w:rsidRPr="00765D43">
              <w:rPr>
                <w:rFonts w:eastAsia="Times New Roman" w:cs="Times New Roman"/>
                <w:b/>
                <w:lang w:eastAsia="zh-CN"/>
              </w:rPr>
              <w:t xml:space="preserve">Si </w:t>
            </w:r>
            <w:r w:rsidR="00892C02">
              <w:rPr>
                <w:rFonts w:eastAsia="Times New Roman" w:cs="Times New Roman"/>
                <w:b/>
                <w:lang w:eastAsia="zh-CN"/>
              </w:rPr>
              <w:t>développement prévu</w:t>
            </w:r>
            <w:r w:rsidRPr="00765D43">
              <w:rPr>
                <w:rFonts w:eastAsia="Times New Roman" w:cs="Times New Roman"/>
                <w:b/>
                <w:lang w:eastAsia="zh-CN"/>
              </w:rPr>
              <w:t xml:space="preserve">, </w:t>
            </w:r>
            <w:r>
              <w:rPr>
                <w:rFonts w:eastAsia="Times New Roman" w:cs="Times New Roman"/>
                <w:b/>
                <w:lang w:eastAsia="zh-CN"/>
              </w:rPr>
              <w:t>préciser le dispositif envisagé</w:t>
            </w:r>
          </w:p>
        </w:tc>
      </w:tr>
      <w:tr w:rsidR="00765D43" w:rsidRPr="00765D43" w14:paraId="04357FCF" w14:textId="77777777" w:rsidTr="00765D43">
        <w:tc>
          <w:tcPr>
            <w:tcW w:w="9062" w:type="dxa"/>
          </w:tcPr>
          <w:p w14:paraId="7B8DA666" w14:textId="77777777" w:rsidR="00765D43" w:rsidRPr="00765D43" w:rsidRDefault="00765D43" w:rsidP="00765D43">
            <w:pPr>
              <w:suppressAutoHyphens/>
              <w:spacing w:after="0" w:line="240" w:lineRule="auto"/>
              <w:jc w:val="both"/>
              <w:rPr>
                <w:rFonts w:eastAsia="Times New Roman" w:cs="Times New Roman"/>
                <w:b/>
                <w:lang w:eastAsia="zh-CN"/>
              </w:rPr>
            </w:pPr>
          </w:p>
        </w:tc>
      </w:tr>
      <w:tr w:rsidR="00765D43" w:rsidRPr="00765D43" w14:paraId="5E239D05" w14:textId="77777777" w:rsidTr="00765D43">
        <w:tc>
          <w:tcPr>
            <w:tcW w:w="9062" w:type="dxa"/>
          </w:tcPr>
          <w:p w14:paraId="35AD8DBF" w14:textId="25A96D19" w:rsidR="00765D43" w:rsidRPr="00765D43" w:rsidRDefault="00892C02" w:rsidP="00765D43">
            <w:pPr>
              <w:suppressAutoHyphens/>
              <w:spacing w:after="0" w:line="240" w:lineRule="auto"/>
              <w:jc w:val="both"/>
              <w:rPr>
                <w:rFonts w:eastAsia="Times New Roman" w:cs="Times New Roman"/>
                <w:b/>
                <w:lang w:eastAsia="zh-CN"/>
              </w:rPr>
            </w:pPr>
            <w:r w:rsidRPr="00765D43">
              <w:rPr>
                <w:rFonts w:eastAsia="Times New Roman" w:cs="Times New Roman"/>
                <w:b/>
                <w:lang w:eastAsia="zh-CN"/>
              </w:rPr>
              <w:t xml:space="preserve">Si </w:t>
            </w:r>
            <w:r>
              <w:rPr>
                <w:rFonts w:eastAsia="Times New Roman" w:cs="Times New Roman"/>
                <w:b/>
                <w:lang w:eastAsia="zh-CN"/>
              </w:rPr>
              <w:t>développement prévu</w:t>
            </w:r>
            <w:r w:rsidR="00765D43" w:rsidRPr="00765D43">
              <w:rPr>
                <w:rFonts w:eastAsia="Times New Roman" w:cs="Times New Roman"/>
                <w:b/>
                <w:lang w:eastAsia="zh-CN"/>
              </w:rPr>
              <w:t xml:space="preserve">, </w:t>
            </w:r>
            <w:r w:rsidR="00765D43">
              <w:rPr>
                <w:rFonts w:eastAsia="Times New Roman" w:cs="Times New Roman"/>
                <w:b/>
                <w:lang w:eastAsia="zh-CN"/>
              </w:rPr>
              <w:t>préciser l’année envisagée</w:t>
            </w:r>
          </w:p>
        </w:tc>
      </w:tr>
      <w:tr w:rsidR="00765D43" w:rsidRPr="00765D43" w14:paraId="765740D8" w14:textId="77777777" w:rsidTr="00765D43">
        <w:tc>
          <w:tcPr>
            <w:tcW w:w="9062" w:type="dxa"/>
          </w:tcPr>
          <w:p w14:paraId="5E657C1D" w14:textId="77777777" w:rsidR="00765D43" w:rsidRPr="00765D43" w:rsidRDefault="00765D43" w:rsidP="00765D43">
            <w:pPr>
              <w:suppressAutoHyphens/>
              <w:spacing w:after="0" w:line="240" w:lineRule="auto"/>
              <w:jc w:val="both"/>
              <w:rPr>
                <w:rFonts w:eastAsia="Times New Roman" w:cs="Times New Roman"/>
                <w:b/>
                <w:lang w:eastAsia="zh-CN"/>
              </w:rPr>
            </w:pPr>
          </w:p>
        </w:tc>
      </w:tr>
    </w:tbl>
    <w:p w14:paraId="3EED4212" w14:textId="77777777" w:rsidR="00765D43" w:rsidRDefault="00765D43">
      <w:pPr>
        <w:suppressAutoHyphens/>
        <w:spacing w:after="0" w:line="240" w:lineRule="auto"/>
        <w:jc w:val="both"/>
        <w:rPr>
          <w:rFonts w:eastAsia="Times New Roman" w:cs="Times New Roman"/>
          <w:lang w:eastAsia="zh-CN"/>
        </w:rPr>
      </w:pPr>
    </w:p>
    <w:p w14:paraId="2DFF6569" w14:textId="77777777" w:rsidR="00DD267A" w:rsidRDefault="00DD267A">
      <w:pPr>
        <w:spacing w:after="0" w:line="240" w:lineRule="auto"/>
        <w:rPr>
          <w:rFonts w:eastAsia="Times New Roman" w:cs="Arial"/>
          <w:b/>
          <w:bCs/>
          <w:lang w:eastAsia="zh-CN" w:bidi="fr-FR"/>
        </w:rPr>
      </w:pPr>
      <w:r>
        <w:rPr>
          <w:rFonts w:eastAsia="Times New Roman" w:cs="Arial"/>
          <w:b/>
          <w:bCs/>
          <w:lang w:eastAsia="zh-CN" w:bidi="fr-FR"/>
        </w:rPr>
        <w:br w:type="page"/>
      </w:r>
    </w:p>
    <w:p w14:paraId="08BF7DA8" w14:textId="501F1E8D" w:rsidR="00C306F6" w:rsidRDefault="006351BA" w:rsidP="00DD267A">
      <w:pPr>
        <w:suppressAutoHyphens/>
        <w:spacing w:after="0" w:line="240" w:lineRule="auto"/>
        <w:jc w:val="center"/>
        <w:rPr>
          <w:rFonts w:eastAsia="Times New Roman" w:cs="Arial"/>
          <w:b/>
          <w:bCs/>
          <w:lang w:eastAsia="zh-CN" w:bidi="fr-FR"/>
        </w:rPr>
      </w:pPr>
      <w:r>
        <w:rPr>
          <w:rFonts w:eastAsia="Times New Roman" w:cs="Arial"/>
          <w:b/>
          <w:bCs/>
          <w:lang w:eastAsia="zh-CN" w:bidi="fr-FR"/>
        </w:rPr>
        <w:lastRenderedPageBreak/>
        <w:t xml:space="preserve">IV - </w:t>
      </w:r>
      <w:r w:rsidR="00DD267A">
        <w:rPr>
          <w:rFonts w:eastAsia="Times New Roman" w:cs="Arial"/>
          <w:b/>
          <w:bCs/>
          <w:lang w:eastAsia="zh-CN" w:bidi="fr-FR"/>
        </w:rPr>
        <w:t>BUDGET PRÉVISIONNEL</w:t>
      </w:r>
    </w:p>
    <w:p w14:paraId="5710B6E6" w14:textId="60041546" w:rsidR="00DD267A" w:rsidRPr="004161EF" w:rsidRDefault="00640D04">
      <w:pPr>
        <w:suppressAutoHyphens/>
        <w:spacing w:after="0" w:line="240" w:lineRule="auto"/>
        <w:rPr>
          <w:rFonts w:eastAsia="Times New Roman" w:cs="Arial"/>
          <w:color w:val="FF0000"/>
          <w:lang w:eastAsia="zh-CN"/>
        </w:rPr>
      </w:pPr>
      <w:r w:rsidRPr="003275C2">
        <w:rPr>
          <w:rFonts w:eastAsia="Times New Roman" w:cs="Arial"/>
          <w:color w:val="FF0000"/>
          <w:lang w:eastAsia="zh-CN"/>
        </w:rPr>
        <w:t>Rappel : la subvention sollicitée auprès de l’Université Paris Lumières est de 20K€ maximum.</w:t>
      </w:r>
    </w:p>
    <w:p w14:paraId="5C5C67B9" w14:textId="77777777" w:rsidR="00640D04" w:rsidRDefault="00640D04">
      <w:pPr>
        <w:suppressAutoHyphens/>
        <w:spacing w:after="0" w:line="240" w:lineRule="auto"/>
        <w:rPr>
          <w:rFonts w:eastAsia="Times New Roman" w:cs="Arial"/>
          <w:lang w:eastAsia="zh-CN"/>
        </w:rPr>
      </w:pPr>
    </w:p>
    <w:tbl>
      <w:tblPr>
        <w:tblStyle w:val="Grilledutableau"/>
        <w:tblW w:w="0" w:type="auto"/>
        <w:tblLook w:val="04A0" w:firstRow="1" w:lastRow="0" w:firstColumn="1" w:lastColumn="0" w:noHBand="0" w:noVBand="1"/>
      </w:tblPr>
      <w:tblGrid>
        <w:gridCol w:w="4531"/>
        <w:gridCol w:w="4531"/>
      </w:tblGrid>
      <w:tr w:rsidR="00F46DE3" w14:paraId="140485BE" w14:textId="77777777" w:rsidTr="00F46DE3">
        <w:tc>
          <w:tcPr>
            <w:tcW w:w="4531" w:type="dxa"/>
          </w:tcPr>
          <w:p w14:paraId="0097E73A" w14:textId="77777777" w:rsidR="00F46DE3" w:rsidRDefault="00F46DE3">
            <w:pPr>
              <w:suppressAutoHyphens/>
              <w:spacing w:after="0" w:line="240" w:lineRule="auto"/>
              <w:rPr>
                <w:rFonts w:eastAsia="Times New Roman" w:cs="Arial"/>
                <w:lang w:eastAsia="zh-CN"/>
              </w:rPr>
            </w:pPr>
          </w:p>
        </w:tc>
        <w:tc>
          <w:tcPr>
            <w:tcW w:w="4531" w:type="dxa"/>
          </w:tcPr>
          <w:p w14:paraId="5E8E4BF3" w14:textId="5325C8E6" w:rsidR="00F46DE3" w:rsidRPr="00F46DE3" w:rsidRDefault="00F46DE3">
            <w:pPr>
              <w:suppressAutoHyphens/>
              <w:spacing w:after="0" w:line="240" w:lineRule="auto"/>
              <w:rPr>
                <w:rFonts w:eastAsia="Times New Roman" w:cs="Arial"/>
                <w:b/>
                <w:lang w:eastAsia="zh-CN"/>
              </w:rPr>
            </w:pPr>
            <w:r w:rsidRPr="00F46DE3">
              <w:rPr>
                <w:rFonts w:eastAsia="Times New Roman" w:cs="Arial"/>
                <w:b/>
                <w:lang w:eastAsia="zh-CN"/>
              </w:rPr>
              <w:t>Montant (en euros)</w:t>
            </w:r>
          </w:p>
        </w:tc>
      </w:tr>
      <w:tr w:rsidR="00F46DE3" w14:paraId="0E98B73C" w14:textId="77777777" w:rsidTr="00F46DE3">
        <w:tc>
          <w:tcPr>
            <w:tcW w:w="4531" w:type="dxa"/>
          </w:tcPr>
          <w:p w14:paraId="23D732F1" w14:textId="440E830A" w:rsidR="00F46DE3" w:rsidRPr="00F46DE3" w:rsidRDefault="00F46DE3">
            <w:pPr>
              <w:suppressAutoHyphens/>
              <w:spacing w:after="0" w:line="240" w:lineRule="auto"/>
              <w:rPr>
                <w:rFonts w:eastAsia="Times New Roman" w:cs="Arial"/>
                <w:b/>
                <w:lang w:eastAsia="zh-CN"/>
              </w:rPr>
            </w:pPr>
            <w:r w:rsidRPr="00F46DE3">
              <w:rPr>
                <w:rFonts w:eastAsia="Times New Roman" w:cs="Arial"/>
                <w:b/>
                <w:lang w:eastAsia="zh-CN"/>
              </w:rPr>
              <w:t>Budget total prévisionnel du projet</w:t>
            </w:r>
          </w:p>
        </w:tc>
        <w:tc>
          <w:tcPr>
            <w:tcW w:w="4531" w:type="dxa"/>
          </w:tcPr>
          <w:p w14:paraId="11CA07C4" w14:textId="77777777" w:rsidR="00F46DE3" w:rsidRDefault="00F46DE3">
            <w:pPr>
              <w:suppressAutoHyphens/>
              <w:spacing w:after="0" w:line="240" w:lineRule="auto"/>
              <w:rPr>
                <w:rFonts w:eastAsia="Times New Roman" w:cs="Arial"/>
                <w:lang w:eastAsia="zh-CN"/>
              </w:rPr>
            </w:pPr>
          </w:p>
        </w:tc>
      </w:tr>
      <w:tr w:rsidR="00F46DE3" w14:paraId="5D691524" w14:textId="77777777" w:rsidTr="00F46DE3">
        <w:tc>
          <w:tcPr>
            <w:tcW w:w="4531" w:type="dxa"/>
          </w:tcPr>
          <w:p w14:paraId="13BA21C9" w14:textId="42FE35A6" w:rsidR="00F46DE3" w:rsidRPr="00F46DE3" w:rsidRDefault="00F46DE3">
            <w:pPr>
              <w:suppressAutoHyphens/>
              <w:spacing w:after="0" w:line="240" w:lineRule="auto"/>
              <w:rPr>
                <w:rFonts w:eastAsia="Times New Roman" w:cs="Arial"/>
                <w:b/>
                <w:lang w:eastAsia="zh-CN"/>
              </w:rPr>
            </w:pPr>
            <w:r w:rsidRPr="00F46DE3">
              <w:rPr>
                <w:rFonts w:eastAsia="Times New Roman" w:cs="Arial"/>
                <w:b/>
                <w:lang w:eastAsia="zh-CN"/>
              </w:rPr>
              <w:t>Financement demandé à l’UPL</w:t>
            </w:r>
          </w:p>
        </w:tc>
        <w:tc>
          <w:tcPr>
            <w:tcW w:w="4531" w:type="dxa"/>
          </w:tcPr>
          <w:p w14:paraId="66AEDD35" w14:textId="77777777" w:rsidR="00F46DE3" w:rsidRDefault="00F46DE3">
            <w:pPr>
              <w:suppressAutoHyphens/>
              <w:spacing w:after="0" w:line="240" w:lineRule="auto"/>
              <w:rPr>
                <w:rFonts w:eastAsia="Times New Roman" w:cs="Arial"/>
                <w:lang w:eastAsia="zh-CN"/>
              </w:rPr>
            </w:pPr>
          </w:p>
        </w:tc>
      </w:tr>
      <w:tr w:rsidR="003275C2" w14:paraId="42123471" w14:textId="77777777" w:rsidTr="00F46DE3">
        <w:tc>
          <w:tcPr>
            <w:tcW w:w="4531" w:type="dxa"/>
          </w:tcPr>
          <w:p w14:paraId="3E2A22E5" w14:textId="15A55DE0" w:rsidR="003275C2" w:rsidRPr="003275C2" w:rsidRDefault="003275C2" w:rsidP="003275C2">
            <w:pPr>
              <w:suppressAutoHyphens/>
              <w:spacing w:after="0" w:line="240" w:lineRule="auto"/>
              <w:rPr>
                <w:rFonts w:eastAsia="Times New Roman" w:cs="Arial"/>
                <w:b/>
                <w:lang w:eastAsia="zh-CN"/>
              </w:rPr>
            </w:pPr>
            <w:r w:rsidRPr="003275C2">
              <w:rPr>
                <w:rFonts w:eastAsia="Times New Roman" w:cs="Arial"/>
                <w:b/>
                <w:lang w:eastAsia="zh-CN"/>
              </w:rPr>
              <w:t>Budget prévisionnel du projet pour la première année (2022)</w:t>
            </w:r>
          </w:p>
        </w:tc>
        <w:tc>
          <w:tcPr>
            <w:tcW w:w="4531" w:type="dxa"/>
          </w:tcPr>
          <w:p w14:paraId="718979CA" w14:textId="77777777" w:rsidR="003275C2" w:rsidRDefault="003275C2">
            <w:pPr>
              <w:suppressAutoHyphens/>
              <w:spacing w:after="0" w:line="240" w:lineRule="auto"/>
              <w:rPr>
                <w:rFonts w:eastAsia="Times New Roman" w:cs="Arial"/>
                <w:lang w:eastAsia="zh-CN"/>
              </w:rPr>
            </w:pPr>
          </w:p>
        </w:tc>
      </w:tr>
    </w:tbl>
    <w:p w14:paraId="143BABD8" w14:textId="77777777" w:rsidR="00DD267A" w:rsidRPr="00C50387" w:rsidRDefault="00DD267A">
      <w:pPr>
        <w:suppressAutoHyphens/>
        <w:spacing w:after="0" w:line="240" w:lineRule="auto"/>
        <w:rPr>
          <w:rFonts w:eastAsia="Times New Roman" w:cs="Arial"/>
          <w:sz w:val="8"/>
          <w:szCs w:val="8"/>
          <w:lang w:eastAsia="zh-CN"/>
        </w:rPr>
      </w:pPr>
    </w:p>
    <w:tbl>
      <w:tblPr>
        <w:tblStyle w:val="Grilledutableau"/>
        <w:tblW w:w="0" w:type="auto"/>
        <w:tblLook w:val="04A0" w:firstRow="1" w:lastRow="0" w:firstColumn="1" w:lastColumn="0" w:noHBand="0" w:noVBand="1"/>
      </w:tblPr>
      <w:tblGrid>
        <w:gridCol w:w="9062"/>
      </w:tblGrid>
      <w:tr w:rsidR="00EA6DBE" w14:paraId="079779C6" w14:textId="77777777" w:rsidTr="00EA6DBE">
        <w:tc>
          <w:tcPr>
            <w:tcW w:w="9062" w:type="dxa"/>
          </w:tcPr>
          <w:p w14:paraId="6F96CF31" w14:textId="4E4F5AC1" w:rsidR="00EA6DBE" w:rsidRPr="00EA6DBE" w:rsidRDefault="00EA6DBE" w:rsidP="00EA6DBE">
            <w:pPr>
              <w:suppressAutoHyphens/>
              <w:spacing w:after="0" w:line="240" w:lineRule="auto"/>
              <w:rPr>
                <w:rFonts w:eastAsia="Times New Roman" w:cs="Arial"/>
                <w:b/>
                <w:lang w:eastAsia="zh-CN"/>
              </w:rPr>
            </w:pPr>
            <w:r w:rsidRPr="00EA6DBE">
              <w:rPr>
                <w:rFonts w:eastAsia="Times New Roman" w:cs="Arial"/>
                <w:b/>
                <w:lang w:eastAsia="zh-CN"/>
              </w:rPr>
              <w:t xml:space="preserve">Le projet de recherche </w:t>
            </w:r>
            <w:r>
              <w:rPr>
                <w:rFonts w:eastAsia="Times New Roman" w:cs="Arial"/>
                <w:b/>
                <w:lang w:eastAsia="zh-CN"/>
              </w:rPr>
              <w:t>est-il cofinancé ?</w:t>
            </w:r>
          </w:p>
        </w:tc>
      </w:tr>
      <w:tr w:rsidR="00EA6DBE" w14:paraId="54EF2AAD" w14:textId="77777777" w:rsidTr="00EA6DBE">
        <w:tc>
          <w:tcPr>
            <w:tcW w:w="9062" w:type="dxa"/>
          </w:tcPr>
          <w:p w14:paraId="09E1CFE8" w14:textId="0FBDB165" w:rsidR="00EA6DBE" w:rsidRDefault="00EA6DBE">
            <w:pPr>
              <w:suppressAutoHyphens/>
              <w:spacing w:after="0" w:line="240" w:lineRule="auto"/>
              <w:rPr>
                <w:rFonts w:eastAsia="Times New Roman" w:cs="Arial"/>
                <w:lang w:eastAsia="zh-CN"/>
              </w:rPr>
            </w:pPr>
            <w:r>
              <w:rPr>
                <w:rFonts w:eastAsia="Times New Roman" w:cs="Arial"/>
                <w:lang w:eastAsia="zh-CN"/>
              </w:rPr>
              <w:tab/>
            </w:r>
            <w:r w:rsidRPr="00EA6DBE">
              <w:rPr>
                <w:rFonts w:eastAsia="Times New Roman" w:cs="Arial"/>
                <w:sz w:val="32"/>
                <w:szCs w:val="32"/>
                <w:lang w:eastAsia="zh-CN"/>
              </w:rPr>
              <w:t>□</w:t>
            </w:r>
            <w:r>
              <w:rPr>
                <w:rFonts w:eastAsia="Times New Roman" w:cs="Arial"/>
                <w:lang w:eastAsia="zh-CN"/>
              </w:rPr>
              <w:t xml:space="preserve"> Oui (dans ce cas, détailler les cofinancements dans le tableau des recettes)</w:t>
            </w:r>
          </w:p>
          <w:p w14:paraId="592754DB" w14:textId="2043567F" w:rsidR="00EA6DBE" w:rsidRDefault="00EA6DBE">
            <w:pPr>
              <w:suppressAutoHyphens/>
              <w:spacing w:after="0" w:line="240" w:lineRule="auto"/>
              <w:rPr>
                <w:rFonts w:eastAsia="Times New Roman" w:cs="Arial"/>
                <w:lang w:eastAsia="zh-CN"/>
              </w:rPr>
            </w:pPr>
            <w:r>
              <w:rPr>
                <w:rFonts w:eastAsia="Times New Roman" w:cs="Arial"/>
                <w:lang w:eastAsia="zh-CN"/>
              </w:rPr>
              <w:tab/>
            </w:r>
            <w:r w:rsidRPr="00EA6DBE">
              <w:rPr>
                <w:rFonts w:eastAsia="Times New Roman" w:cs="Arial"/>
                <w:sz w:val="32"/>
                <w:szCs w:val="32"/>
                <w:lang w:eastAsia="zh-CN"/>
              </w:rPr>
              <w:t>□</w:t>
            </w:r>
            <w:r w:rsidR="00DE1CEF">
              <w:rPr>
                <w:rFonts w:eastAsia="Times New Roman" w:cs="Arial"/>
                <w:lang w:eastAsia="zh-CN"/>
              </w:rPr>
              <w:t xml:space="preserve"> </w:t>
            </w:r>
            <w:r>
              <w:rPr>
                <w:rFonts w:eastAsia="Times New Roman" w:cs="Arial"/>
                <w:lang w:eastAsia="zh-CN"/>
              </w:rPr>
              <w:t>Non</w:t>
            </w:r>
          </w:p>
        </w:tc>
      </w:tr>
    </w:tbl>
    <w:p w14:paraId="78316926" w14:textId="77777777" w:rsidR="00C306F6" w:rsidRPr="00C50387" w:rsidRDefault="00C306F6">
      <w:pPr>
        <w:suppressAutoHyphens/>
        <w:spacing w:after="0" w:line="240" w:lineRule="auto"/>
        <w:rPr>
          <w:rFonts w:eastAsia="Times New Roman" w:cs="Arial"/>
          <w:sz w:val="8"/>
          <w:szCs w:val="8"/>
          <w:lang w:eastAsia="zh-CN"/>
        </w:rPr>
      </w:pPr>
    </w:p>
    <w:p w14:paraId="1A9BD729" w14:textId="5DF18B9A" w:rsidR="00C306F6" w:rsidRDefault="007B38DF">
      <w:pPr>
        <w:suppressAutoHyphens/>
        <w:spacing w:after="0" w:line="240" w:lineRule="auto"/>
        <w:rPr>
          <w:rFonts w:eastAsia="Times New Roman" w:cs="Arial"/>
          <w:lang w:eastAsia="zh-CN"/>
        </w:rPr>
      </w:pPr>
      <w:r>
        <w:rPr>
          <w:rFonts w:eastAsia="Times New Roman" w:cs="Arial"/>
          <w:b/>
          <w:bCs/>
          <w:lang w:eastAsia="zh-CN" w:bidi="fr-FR"/>
        </w:rPr>
        <w:t>DEPENSES</w:t>
      </w:r>
    </w:p>
    <w:p w14:paraId="615C7197" w14:textId="6A238D58" w:rsidR="003275C2" w:rsidRDefault="003275C2" w:rsidP="00604805">
      <w:pPr>
        <w:suppressAutoHyphens/>
        <w:spacing w:after="0" w:line="240" w:lineRule="auto"/>
        <w:jc w:val="both"/>
        <w:rPr>
          <w:rFonts w:eastAsia="Times New Roman" w:cs="Times New Roman"/>
          <w:color w:val="FF0000"/>
          <w:sz w:val="18"/>
          <w:szCs w:val="18"/>
          <w:lang w:eastAsia="zh-CN" w:bidi="fr-FR"/>
        </w:rPr>
      </w:pPr>
      <w:r>
        <w:rPr>
          <w:rFonts w:eastAsia="Times New Roman" w:cs="Arial"/>
          <w:b/>
          <w:bCs/>
          <w:lang w:eastAsia="zh-CN" w:bidi="fr-FR"/>
        </w:rPr>
        <w:t>Important : d</w:t>
      </w:r>
      <w:r w:rsidRPr="005834C0">
        <w:rPr>
          <w:rFonts w:eastAsia="Times New Roman" w:cs="Arial"/>
          <w:b/>
          <w:bCs/>
          <w:lang w:eastAsia="zh-CN" w:bidi="fr-FR"/>
        </w:rPr>
        <w:t>épenses envisagées sur l’aide financière apportée par la ComUE UPL ; le ou les cofinancements ne sont pas concernés.</w:t>
      </w:r>
    </w:p>
    <w:p w14:paraId="18FA8B19" w14:textId="6CF07F9C" w:rsidR="00604805" w:rsidRDefault="00604805" w:rsidP="00604805">
      <w:pPr>
        <w:suppressAutoHyphens/>
        <w:spacing w:after="0" w:line="240" w:lineRule="auto"/>
        <w:jc w:val="both"/>
        <w:rPr>
          <w:rFonts w:eastAsia="Times New Roman" w:cs="Times New Roman"/>
          <w:color w:val="FF0000"/>
          <w:sz w:val="18"/>
          <w:szCs w:val="18"/>
          <w:lang w:eastAsia="zh-CN" w:bidi="fr-FR"/>
        </w:rPr>
      </w:pPr>
      <w:r>
        <w:rPr>
          <w:rFonts w:eastAsia="Times New Roman" w:cs="Times New Roman"/>
          <w:color w:val="FF0000"/>
          <w:sz w:val="18"/>
          <w:szCs w:val="18"/>
          <w:lang w:eastAsia="zh-CN" w:bidi="fr-FR"/>
        </w:rPr>
        <w:t xml:space="preserve">NB : pour les déplacements (missions, transports), </w:t>
      </w:r>
      <w:r w:rsidR="009A64E0">
        <w:rPr>
          <w:rFonts w:eastAsia="Times New Roman" w:cs="Times New Roman"/>
          <w:color w:val="FF0000"/>
          <w:sz w:val="18"/>
          <w:szCs w:val="18"/>
          <w:lang w:eastAsia="zh-CN" w:bidi="fr-FR"/>
        </w:rPr>
        <w:t>indiquez</w:t>
      </w:r>
      <w:r>
        <w:rPr>
          <w:rFonts w:eastAsia="Times New Roman" w:cs="Times New Roman"/>
          <w:color w:val="FF0000"/>
          <w:sz w:val="18"/>
          <w:szCs w:val="18"/>
          <w:lang w:eastAsia="zh-CN" w:bidi="fr-FR"/>
        </w:rPr>
        <w:t xml:space="preserve"> le nombre de personnes concernées et la durée.</w:t>
      </w:r>
    </w:p>
    <w:p w14:paraId="7CEEA0EB" w14:textId="15430058" w:rsidR="00C51777" w:rsidRDefault="00604805" w:rsidP="00C51777">
      <w:pPr>
        <w:suppressAutoHyphens/>
        <w:spacing w:after="0" w:line="240" w:lineRule="auto"/>
        <w:jc w:val="both"/>
        <w:rPr>
          <w:rFonts w:eastAsia="Times New Roman" w:cs="Times New Roman"/>
          <w:color w:val="FF0000"/>
          <w:sz w:val="18"/>
          <w:szCs w:val="18"/>
          <w:lang w:eastAsia="zh-CN" w:bidi="fr-FR"/>
        </w:rPr>
      </w:pPr>
      <w:r>
        <w:rPr>
          <w:rFonts w:eastAsia="Times New Roman" w:cs="Times New Roman"/>
          <w:color w:val="FF0000"/>
          <w:sz w:val="18"/>
          <w:szCs w:val="18"/>
          <w:lang w:eastAsia="zh-CN" w:bidi="fr-FR"/>
        </w:rPr>
        <w:t xml:space="preserve">NB : pour les manifestations scientifiques (JE, colloque, congrès, symposium, etc.), </w:t>
      </w:r>
      <w:r w:rsidR="009A64E0">
        <w:rPr>
          <w:rFonts w:eastAsia="Times New Roman" w:cs="Times New Roman"/>
          <w:color w:val="FF0000"/>
          <w:sz w:val="18"/>
          <w:szCs w:val="18"/>
          <w:lang w:eastAsia="zh-CN" w:bidi="fr-FR"/>
        </w:rPr>
        <w:t>indiquez</w:t>
      </w:r>
      <w:r>
        <w:rPr>
          <w:rFonts w:eastAsia="Times New Roman" w:cs="Times New Roman"/>
          <w:color w:val="FF0000"/>
          <w:sz w:val="18"/>
          <w:szCs w:val="18"/>
          <w:lang w:eastAsia="zh-CN" w:bidi="fr-FR"/>
        </w:rPr>
        <w:t xml:space="preserve"> le nombre de personnes et la durée de la prise en charge ; pour les « frais de bouche », </w:t>
      </w:r>
      <w:r w:rsidR="009A64E0">
        <w:rPr>
          <w:rFonts w:eastAsia="Times New Roman" w:cs="Times New Roman"/>
          <w:color w:val="FF0000"/>
          <w:sz w:val="18"/>
          <w:szCs w:val="18"/>
          <w:lang w:eastAsia="zh-CN" w:bidi="fr-FR"/>
        </w:rPr>
        <w:t>détailler les demandes</w:t>
      </w:r>
      <w:r w:rsidR="00C51777">
        <w:rPr>
          <w:rFonts w:eastAsia="Times New Roman" w:cs="Times New Roman"/>
          <w:color w:val="FF0000"/>
          <w:sz w:val="18"/>
          <w:szCs w:val="18"/>
          <w:lang w:eastAsia="zh-CN" w:bidi="fr-FR"/>
        </w:rPr>
        <w:t xml:space="preserve"> (nombre et type de repas, nombre de participants)</w:t>
      </w:r>
    </w:p>
    <w:p w14:paraId="2EDEA446" w14:textId="77777777" w:rsidR="00604805" w:rsidRDefault="00604805" w:rsidP="00604805">
      <w:pPr>
        <w:suppressAutoHyphens/>
        <w:spacing w:after="0" w:line="240" w:lineRule="auto"/>
        <w:jc w:val="both"/>
        <w:rPr>
          <w:rFonts w:eastAsia="Times New Roman" w:cs="Times New Roman"/>
          <w:color w:val="FF0000"/>
          <w:sz w:val="18"/>
          <w:szCs w:val="18"/>
          <w:lang w:eastAsia="zh-CN" w:bidi="fr-FR"/>
        </w:rPr>
      </w:pPr>
      <w:r>
        <w:rPr>
          <w:rFonts w:eastAsia="Times New Roman" w:cs="Times New Roman"/>
          <w:color w:val="FF0000"/>
          <w:sz w:val="18"/>
          <w:szCs w:val="18"/>
          <w:lang w:eastAsia="zh-CN" w:bidi="fr-FR"/>
        </w:rPr>
        <w:t>NB : Les frais liés à l’achat de logiciels ou licence sont acceptés.</w:t>
      </w:r>
    </w:p>
    <w:p w14:paraId="22ADFC78" w14:textId="77777777" w:rsidR="00C50387" w:rsidRDefault="00C50387" w:rsidP="00C50387">
      <w:pPr>
        <w:suppressAutoHyphens/>
        <w:spacing w:after="0" w:line="240" w:lineRule="auto"/>
        <w:jc w:val="both"/>
        <w:rPr>
          <w:rFonts w:eastAsia="Times New Roman" w:cs="Times New Roman"/>
          <w:color w:val="FF0000"/>
          <w:sz w:val="18"/>
          <w:szCs w:val="18"/>
          <w:lang w:eastAsia="zh-CN" w:bidi="fr-FR"/>
        </w:rPr>
      </w:pPr>
      <w:r>
        <w:rPr>
          <w:rFonts w:eastAsia="Times New Roman" w:cs="Times New Roman"/>
          <w:color w:val="FF0000"/>
          <w:sz w:val="18"/>
          <w:szCs w:val="18"/>
          <w:lang w:eastAsia="zh-CN" w:bidi="fr-FR"/>
        </w:rPr>
        <w:t>NB : aucun frais de gestion n’est à indiquer dans ce budget prévisionnel</w:t>
      </w:r>
    </w:p>
    <w:p w14:paraId="07BB5FA3" w14:textId="77777777" w:rsidR="00C50387" w:rsidRDefault="00C50387" w:rsidP="00C50387">
      <w:pPr>
        <w:suppressAutoHyphens/>
        <w:spacing w:after="0" w:line="240" w:lineRule="auto"/>
        <w:jc w:val="both"/>
        <w:rPr>
          <w:rFonts w:eastAsia="Times New Roman" w:cs="Times New Roman"/>
          <w:color w:val="FF0000"/>
          <w:sz w:val="18"/>
          <w:szCs w:val="18"/>
          <w:lang w:eastAsia="zh-CN" w:bidi="fr-FR"/>
        </w:rPr>
      </w:pPr>
      <w:r>
        <w:rPr>
          <w:rFonts w:eastAsia="Times New Roman" w:cs="Times New Roman"/>
          <w:color w:val="FF0000"/>
          <w:sz w:val="18"/>
          <w:szCs w:val="18"/>
          <w:lang w:eastAsia="zh-CN" w:bidi="fr-FR"/>
        </w:rPr>
        <w:t>NB : en cas de publication, de traduction ou de retranscription, un devis d’éditeur pourra être mis en annexe, si l’équipe en dispose.</w:t>
      </w:r>
    </w:p>
    <w:p w14:paraId="3A50B41A" w14:textId="77777777" w:rsidR="00C50387" w:rsidRDefault="00C50387" w:rsidP="00C50387">
      <w:pPr>
        <w:suppressAutoHyphens/>
        <w:spacing w:after="0" w:line="240" w:lineRule="auto"/>
        <w:jc w:val="both"/>
        <w:rPr>
          <w:rFonts w:eastAsia="Times New Roman" w:cs="Times New Roman"/>
          <w:b/>
          <w:color w:val="FF0000"/>
          <w:sz w:val="18"/>
          <w:szCs w:val="18"/>
          <w:lang w:eastAsia="zh-CN" w:bidi="fr-FR"/>
        </w:rPr>
      </w:pPr>
      <w:r>
        <w:rPr>
          <w:rFonts w:eastAsia="Times New Roman" w:cs="Times New Roman"/>
          <w:b/>
          <w:color w:val="FF0000"/>
          <w:sz w:val="18"/>
          <w:szCs w:val="18"/>
          <w:lang w:eastAsia="zh-CN" w:bidi="fr-FR"/>
        </w:rPr>
        <w:t>Pour plus de détails, se reporter à l’annexe 2 : Mémo financier.</w:t>
      </w:r>
    </w:p>
    <w:p w14:paraId="5B24B87B" w14:textId="77777777" w:rsidR="00C306F6" w:rsidRDefault="00C306F6">
      <w:pPr>
        <w:suppressAutoHyphens/>
        <w:spacing w:after="0" w:line="240" w:lineRule="auto"/>
        <w:rPr>
          <w:rFonts w:eastAsia="Times New Roman" w:cs="Arial"/>
          <w:b/>
          <w:bCs/>
          <w:lang w:eastAsia="zh-CN" w:bidi="fr-FR"/>
        </w:rPr>
      </w:pPr>
    </w:p>
    <w:tbl>
      <w:tblPr>
        <w:tblW w:w="5000" w:type="pct"/>
        <w:tblBorders>
          <w:top w:val="single" w:sz="4" w:space="0" w:color="000000"/>
          <w:left w:val="single" w:sz="4" w:space="0" w:color="000000"/>
          <w:bottom w:val="single" w:sz="6" w:space="0" w:color="000000"/>
          <w:right w:val="single" w:sz="4" w:space="0" w:color="000000"/>
          <w:insideH w:val="single" w:sz="6" w:space="0" w:color="000000"/>
          <w:insideV w:val="single" w:sz="4" w:space="0" w:color="000000"/>
        </w:tblBorders>
        <w:tblCellMar>
          <w:left w:w="65" w:type="dxa"/>
          <w:right w:w="70" w:type="dxa"/>
        </w:tblCellMar>
        <w:tblLook w:val="0000" w:firstRow="0" w:lastRow="0" w:firstColumn="0" w:lastColumn="0" w:noHBand="0" w:noVBand="0"/>
      </w:tblPr>
      <w:tblGrid>
        <w:gridCol w:w="6233"/>
        <w:gridCol w:w="2829"/>
      </w:tblGrid>
      <w:tr w:rsidR="00C306F6" w14:paraId="5E964575" w14:textId="77777777" w:rsidTr="0095645C">
        <w:trPr>
          <w:trHeight w:val="488"/>
        </w:trPr>
        <w:tc>
          <w:tcPr>
            <w:tcW w:w="6233" w:type="dxa"/>
            <w:tcBorders>
              <w:top w:val="single" w:sz="4" w:space="0" w:color="000000"/>
              <w:left w:val="single" w:sz="4" w:space="0" w:color="000000"/>
              <w:bottom w:val="single" w:sz="6" w:space="0" w:color="000000"/>
              <w:right w:val="single" w:sz="4" w:space="0" w:color="000000"/>
            </w:tcBorders>
            <w:shd w:val="clear" w:color="auto" w:fill="9CC2E5" w:themeFill="accent1" w:themeFillTint="99"/>
            <w:vAlign w:val="center"/>
          </w:tcPr>
          <w:p w14:paraId="6D4C4529" w14:textId="512AF766" w:rsidR="00C306F6" w:rsidRDefault="00292CF7">
            <w:pPr>
              <w:suppressAutoHyphens/>
              <w:spacing w:after="0" w:line="240" w:lineRule="auto"/>
              <w:rPr>
                <w:rFonts w:eastAsia="Times New Roman" w:cs="Arial"/>
                <w:b/>
                <w:lang w:eastAsia="zh-CN"/>
              </w:rPr>
            </w:pPr>
            <w:r>
              <w:rPr>
                <w:rFonts w:eastAsia="Times New Roman" w:cs="Arial"/>
                <w:b/>
                <w:lang w:eastAsia="zh-CN"/>
              </w:rPr>
              <w:t>Dépenses</w:t>
            </w:r>
            <w:r w:rsidR="0064265E">
              <w:rPr>
                <w:rFonts w:eastAsia="Times New Roman" w:cs="Arial"/>
                <w:b/>
                <w:lang w:eastAsia="zh-CN"/>
              </w:rPr>
              <w:t xml:space="preserve"> 2022</w:t>
            </w:r>
          </w:p>
        </w:tc>
        <w:tc>
          <w:tcPr>
            <w:tcW w:w="282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2061668" w14:textId="77777777" w:rsidR="00C306F6" w:rsidRDefault="00292CF7">
            <w:pPr>
              <w:suppressAutoHyphens/>
              <w:spacing w:after="0" w:line="240" w:lineRule="auto"/>
              <w:rPr>
                <w:rFonts w:eastAsia="Times New Roman" w:cs="Arial"/>
                <w:b/>
                <w:lang w:eastAsia="zh-CN"/>
              </w:rPr>
            </w:pPr>
            <w:r>
              <w:rPr>
                <w:rFonts w:eastAsia="Times New Roman" w:cs="Arial"/>
                <w:b/>
                <w:lang w:eastAsia="zh-CN"/>
              </w:rPr>
              <w:t>Montant (TTC)</w:t>
            </w:r>
          </w:p>
        </w:tc>
      </w:tr>
      <w:tr w:rsidR="00C306F6" w14:paraId="1E49D2C3" w14:textId="77777777" w:rsidTr="0095645C">
        <w:trPr>
          <w:trHeight w:val="951"/>
        </w:trPr>
        <w:tc>
          <w:tcPr>
            <w:tcW w:w="6233" w:type="dxa"/>
            <w:tcBorders>
              <w:top w:val="single" w:sz="6" w:space="0" w:color="000000"/>
              <w:left w:val="single" w:sz="4" w:space="0" w:color="000000"/>
              <w:bottom w:val="single" w:sz="6" w:space="0" w:color="000000"/>
              <w:right w:val="single" w:sz="4" w:space="0" w:color="000000"/>
            </w:tcBorders>
            <w:shd w:val="clear" w:color="auto" w:fill="auto"/>
          </w:tcPr>
          <w:p w14:paraId="45F383C1" w14:textId="77777777" w:rsidR="00C306F6" w:rsidRDefault="00292CF7">
            <w:pPr>
              <w:suppressAutoHyphens/>
              <w:spacing w:after="0" w:line="240" w:lineRule="auto"/>
              <w:rPr>
                <w:rFonts w:eastAsia="Times New Roman" w:cs="Arial"/>
                <w:b/>
                <w:lang w:eastAsia="zh-CN"/>
              </w:rPr>
            </w:pPr>
            <w:r>
              <w:rPr>
                <w:rFonts w:eastAsia="Times New Roman" w:cs="Arial"/>
                <w:b/>
                <w:lang w:eastAsia="zh-CN"/>
              </w:rPr>
              <w:t>Fonctionnement</w:t>
            </w:r>
          </w:p>
          <w:p w14:paraId="1B06AB06" w14:textId="77777777" w:rsidR="00C306F6" w:rsidRDefault="00C306F6">
            <w:pPr>
              <w:suppressAutoHyphens/>
              <w:spacing w:after="0" w:line="240" w:lineRule="auto"/>
              <w:rPr>
                <w:rFonts w:eastAsia="Times New Roman" w:cs="Arial"/>
                <w:b/>
                <w:lang w:eastAsia="zh-CN"/>
              </w:rPr>
            </w:pPr>
          </w:p>
          <w:p w14:paraId="15BD99FD" w14:textId="77777777" w:rsidR="00C306F6" w:rsidRDefault="00C306F6">
            <w:pPr>
              <w:suppressAutoHyphens/>
              <w:spacing w:after="0" w:line="240" w:lineRule="auto"/>
              <w:rPr>
                <w:rFonts w:eastAsia="Times New Roman" w:cs="Arial"/>
                <w:b/>
                <w:lang w:eastAsia="zh-CN"/>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25C92DAB" w14:textId="77777777" w:rsidR="00C306F6" w:rsidRDefault="00C306F6">
            <w:pPr>
              <w:suppressAutoHyphens/>
              <w:spacing w:after="0" w:line="240" w:lineRule="auto"/>
              <w:rPr>
                <w:rFonts w:eastAsia="Times New Roman" w:cs="Arial"/>
                <w:lang w:eastAsia="zh-CN"/>
              </w:rPr>
            </w:pPr>
          </w:p>
          <w:p w14:paraId="31E9B9C9" w14:textId="77777777" w:rsidR="00C306F6" w:rsidRDefault="00C306F6">
            <w:pPr>
              <w:suppressAutoHyphens/>
              <w:spacing w:after="0" w:line="240" w:lineRule="auto"/>
              <w:rPr>
                <w:rFonts w:eastAsia="Times New Roman" w:cs="Arial"/>
                <w:lang w:eastAsia="zh-CN"/>
              </w:rPr>
            </w:pPr>
          </w:p>
          <w:p w14:paraId="6E89247D" w14:textId="77777777" w:rsidR="00C306F6" w:rsidRDefault="00C306F6">
            <w:pPr>
              <w:suppressAutoHyphens/>
              <w:spacing w:after="0" w:line="240" w:lineRule="auto"/>
              <w:rPr>
                <w:rFonts w:eastAsia="Times New Roman" w:cs="Arial"/>
                <w:lang w:eastAsia="zh-CN"/>
              </w:rPr>
            </w:pPr>
          </w:p>
        </w:tc>
      </w:tr>
      <w:tr w:rsidR="00C306F6" w14:paraId="20EE9E94" w14:textId="77777777" w:rsidTr="0095645C">
        <w:trPr>
          <w:trHeight w:val="537"/>
        </w:trPr>
        <w:tc>
          <w:tcPr>
            <w:tcW w:w="6233" w:type="dxa"/>
            <w:vMerge w:val="restart"/>
            <w:tcBorders>
              <w:top w:val="single" w:sz="6" w:space="0" w:color="000000"/>
              <w:left w:val="single" w:sz="4" w:space="0" w:color="000000"/>
              <w:bottom w:val="single" w:sz="4" w:space="0" w:color="000000"/>
              <w:right w:val="single" w:sz="4" w:space="0" w:color="000000"/>
            </w:tcBorders>
            <w:shd w:val="clear" w:color="auto" w:fill="D9D9D9" w:themeFill="background1" w:themeFillShade="D9"/>
          </w:tcPr>
          <w:p w14:paraId="1127465A" w14:textId="77777777" w:rsidR="00C306F6" w:rsidRDefault="00292CF7">
            <w:pPr>
              <w:suppressAutoHyphens/>
              <w:spacing w:after="0" w:line="240" w:lineRule="auto"/>
              <w:rPr>
                <w:rFonts w:eastAsia="Times New Roman" w:cs="Arial"/>
                <w:b/>
                <w:i/>
                <w:lang w:eastAsia="zh-CN"/>
              </w:rPr>
            </w:pPr>
            <w:r>
              <w:rPr>
                <w:rFonts w:eastAsia="Times New Roman" w:cs="Arial"/>
                <w:b/>
                <w:i/>
                <w:lang w:eastAsia="zh-CN"/>
              </w:rPr>
              <w:t>Sous-total fonctionnement </w:t>
            </w:r>
          </w:p>
          <w:p w14:paraId="2AC2B76C" w14:textId="77777777" w:rsidR="00C306F6" w:rsidRDefault="00C306F6">
            <w:pPr>
              <w:suppressAutoHyphens/>
              <w:spacing w:after="0" w:line="240" w:lineRule="auto"/>
              <w:rPr>
                <w:rFonts w:eastAsia="Times New Roman" w:cs="Arial"/>
                <w:i/>
                <w:lang w:eastAsia="zh-CN"/>
              </w:rPr>
            </w:pPr>
          </w:p>
        </w:tc>
        <w:tc>
          <w:tcPr>
            <w:tcW w:w="282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038414" w14:textId="77777777" w:rsidR="00C306F6" w:rsidRDefault="00C306F6">
            <w:pPr>
              <w:suppressAutoHyphens/>
              <w:spacing w:after="0" w:line="240" w:lineRule="auto"/>
              <w:rPr>
                <w:rFonts w:eastAsia="Times New Roman" w:cs="Arial"/>
                <w:lang w:eastAsia="zh-CN"/>
              </w:rPr>
            </w:pPr>
          </w:p>
        </w:tc>
      </w:tr>
      <w:tr w:rsidR="00C306F6" w14:paraId="5C36C735" w14:textId="77777777" w:rsidTr="0095645C">
        <w:trPr>
          <w:trHeight w:val="293"/>
        </w:trPr>
        <w:tc>
          <w:tcPr>
            <w:tcW w:w="6233" w:type="dxa"/>
            <w:vMerge/>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7D4646CA" w14:textId="77777777" w:rsidR="00C306F6" w:rsidRDefault="00C306F6">
            <w:pPr>
              <w:suppressAutoHyphens/>
              <w:spacing w:after="0" w:line="240" w:lineRule="auto"/>
              <w:rPr>
                <w:rFonts w:eastAsia="Times New Roman" w:cs="Arial"/>
                <w:b/>
                <w:i/>
                <w:lang w:eastAsia="zh-CN"/>
              </w:rPr>
            </w:pPr>
          </w:p>
        </w:tc>
        <w:tc>
          <w:tcPr>
            <w:tcW w:w="282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16A7FA" w14:textId="77777777" w:rsidR="00C306F6" w:rsidRDefault="00C306F6">
            <w:pPr>
              <w:suppressAutoHyphens/>
              <w:spacing w:after="0" w:line="240" w:lineRule="auto"/>
              <w:rPr>
                <w:rFonts w:eastAsia="Times New Roman" w:cs="Arial"/>
                <w:i/>
                <w:lang w:eastAsia="zh-CN"/>
              </w:rPr>
            </w:pPr>
          </w:p>
        </w:tc>
      </w:tr>
      <w:tr w:rsidR="00C306F6" w14:paraId="77058CFC" w14:textId="77777777" w:rsidTr="0095645C">
        <w:trPr>
          <w:trHeight w:val="1119"/>
        </w:trPr>
        <w:tc>
          <w:tcPr>
            <w:tcW w:w="6233" w:type="dxa"/>
            <w:tcBorders>
              <w:top w:val="single" w:sz="6" w:space="0" w:color="000000"/>
              <w:left w:val="single" w:sz="4" w:space="0" w:color="000000"/>
              <w:bottom w:val="single" w:sz="6" w:space="0" w:color="000000"/>
              <w:right w:val="single" w:sz="4" w:space="0" w:color="000000"/>
            </w:tcBorders>
            <w:shd w:val="clear" w:color="auto" w:fill="auto"/>
          </w:tcPr>
          <w:p w14:paraId="3C852E98" w14:textId="77777777" w:rsidR="00C306F6" w:rsidRDefault="00292CF7">
            <w:pPr>
              <w:suppressAutoHyphens/>
              <w:spacing w:after="0" w:line="240" w:lineRule="auto"/>
              <w:rPr>
                <w:rFonts w:eastAsia="Times New Roman" w:cs="Arial"/>
                <w:b/>
                <w:lang w:eastAsia="zh-CN"/>
              </w:rPr>
            </w:pPr>
            <w:r>
              <w:rPr>
                <w:rFonts w:eastAsia="Times New Roman" w:cs="Arial"/>
                <w:b/>
                <w:lang w:eastAsia="zh-CN"/>
              </w:rPr>
              <w:t>Equipement</w:t>
            </w:r>
          </w:p>
          <w:p w14:paraId="5C595E1A" w14:textId="476DC962" w:rsidR="00C306F6" w:rsidRPr="00334E57" w:rsidRDefault="00C306F6" w:rsidP="00334E57">
            <w:pPr>
              <w:suppressAutoHyphens/>
              <w:spacing w:after="0" w:line="240" w:lineRule="auto"/>
              <w:rPr>
                <w:rFonts w:eastAsia="Times New Roman" w:cs="Arial"/>
                <w:b/>
                <w:lang w:eastAsia="zh-CN"/>
              </w:rPr>
            </w:pPr>
          </w:p>
          <w:p w14:paraId="1B521A08" w14:textId="77777777" w:rsidR="00C306F6" w:rsidRDefault="00C306F6">
            <w:pPr>
              <w:suppressAutoHyphens/>
              <w:spacing w:after="0" w:line="240" w:lineRule="auto"/>
              <w:rPr>
                <w:rFonts w:eastAsia="Times New Roman" w:cs="Arial"/>
                <w:i/>
                <w:lang w:eastAsia="zh-CN"/>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37BD5F80" w14:textId="77777777" w:rsidR="00C306F6" w:rsidRDefault="00C306F6">
            <w:pPr>
              <w:suppressAutoHyphens/>
              <w:spacing w:after="0" w:line="240" w:lineRule="auto"/>
              <w:rPr>
                <w:rFonts w:eastAsia="Times New Roman" w:cs="Arial"/>
                <w:lang w:eastAsia="zh-CN"/>
              </w:rPr>
            </w:pPr>
          </w:p>
        </w:tc>
      </w:tr>
      <w:tr w:rsidR="00C306F6" w14:paraId="571D93D8" w14:textId="77777777" w:rsidTr="0095645C">
        <w:tc>
          <w:tcPr>
            <w:tcW w:w="6233" w:type="dxa"/>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2AFE976F" w14:textId="77777777" w:rsidR="00C306F6" w:rsidRDefault="00292CF7">
            <w:pPr>
              <w:suppressAutoHyphens/>
              <w:spacing w:after="0" w:line="240" w:lineRule="auto"/>
              <w:rPr>
                <w:rFonts w:eastAsia="Times New Roman" w:cs="Arial"/>
                <w:i/>
                <w:lang w:eastAsia="zh-CN"/>
              </w:rPr>
            </w:pPr>
            <w:r>
              <w:rPr>
                <w:rFonts w:eastAsia="Times New Roman" w:cs="Arial"/>
                <w:b/>
                <w:i/>
                <w:lang w:eastAsia="zh-CN"/>
              </w:rPr>
              <w:t>Sous-total équipement </w:t>
            </w:r>
          </w:p>
        </w:tc>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0448C8" w14:textId="77777777" w:rsidR="00C306F6" w:rsidRDefault="00C306F6">
            <w:pPr>
              <w:suppressAutoHyphens/>
              <w:spacing w:after="0" w:line="240" w:lineRule="auto"/>
              <w:rPr>
                <w:rFonts w:eastAsia="Times New Roman" w:cs="Arial"/>
                <w:i/>
                <w:lang w:eastAsia="zh-CN"/>
              </w:rPr>
            </w:pPr>
          </w:p>
          <w:p w14:paraId="3368D0C3" w14:textId="77777777" w:rsidR="00C306F6" w:rsidRDefault="00C306F6">
            <w:pPr>
              <w:suppressAutoHyphens/>
              <w:spacing w:after="0" w:line="240" w:lineRule="auto"/>
              <w:rPr>
                <w:rFonts w:eastAsia="Times New Roman" w:cs="Arial"/>
                <w:i/>
                <w:lang w:eastAsia="zh-CN"/>
              </w:rPr>
            </w:pPr>
          </w:p>
        </w:tc>
      </w:tr>
      <w:tr w:rsidR="00C306F6" w14:paraId="019527E3" w14:textId="77777777" w:rsidTr="0095645C">
        <w:tc>
          <w:tcPr>
            <w:tcW w:w="6233" w:type="dxa"/>
            <w:tcBorders>
              <w:top w:val="single" w:sz="6" w:space="0" w:color="000000"/>
              <w:left w:val="single" w:sz="4" w:space="0" w:color="000000"/>
              <w:bottom w:val="single" w:sz="6" w:space="0" w:color="000000"/>
              <w:right w:val="single" w:sz="4" w:space="0" w:color="000000"/>
            </w:tcBorders>
            <w:shd w:val="clear" w:color="auto" w:fill="auto"/>
          </w:tcPr>
          <w:p w14:paraId="24BD987E" w14:textId="77777777" w:rsidR="00C306F6" w:rsidRDefault="00292CF7">
            <w:pPr>
              <w:suppressAutoHyphens/>
              <w:spacing w:after="0" w:line="240" w:lineRule="auto"/>
              <w:rPr>
                <w:rFonts w:eastAsia="Times New Roman" w:cs="Arial"/>
                <w:b/>
                <w:lang w:eastAsia="zh-CN"/>
              </w:rPr>
            </w:pPr>
            <w:r>
              <w:rPr>
                <w:rFonts w:eastAsia="Times New Roman" w:cs="Arial"/>
                <w:b/>
                <w:lang w:eastAsia="zh-CN"/>
              </w:rPr>
              <w:t>Personnel</w:t>
            </w:r>
          </w:p>
          <w:p w14:paraId="188FD724" w14:textId="77777777" w:rsidR="00C306F6" w:rsidRDefault="00292CF7">
            <w:pPr>
              <w:suppressAutoHyphens/>
              <w:spacing w:after="0" w:line="240" w:lineRule="auto"/>
              <w:jc w:val="both"/>
              <w:rPr>
                <w:rFonts w:eastAsia="Times New Roman" w:cs="Arial"/>
                <w:b/>
                <w:color w:val="FF0000"/>
                <w:sz w:val="18"/>
                <w:szCs w:val="18"/>
                <w:lang w:eastAsia="zh-CN"/>
              </w:rPr>
            </w:pPr>
            <w:r>
              <w:rPr>
                <w:rFonts w:eastAsia="Times New Roman" w:cs="Arial"/>
                <w:b/>
                <w:color w:val="FF0000"/>
                <w:sz w:val="18"/>
                <w:szCs w:val="18"/>
                <w:lang w:eastAsia="zh-CN"/>
              </w:rPr>
              <w:t>NB : les gratifications de stagiaires ne sont pas à indiquer ici, mais en frais de « Fonctionnement »</w:t>
            </w:r>
          </w:p>
          <w:p w14:paraId="17B0FBF1" w14:textId="0D125709" w:rsidR="00640D04" w:rsidRPr="00640D04" w:rsidRDefault="00640D04">
            <w:pPr>
              <w:suppressAutoHyphens/>
              <w:spacing w:after="0" w:line="240" w:lineRule="auto"/>
              <w:rPr>
                <w:rFonts w:eastAsia="Times New Roman" w:cs="Arial"/>
                <w:b/>
                <w:color w:val="FF0000"/>
                <w:sz w:val="18"/>
                <w:szCs w:val="18"/>
                <w:lang w:eastAsia="zh-CN"/>
              </w:rPr>
            </w:pPr>
            <w:r w:rsidRPr="00C50387">
              <w:rPr>
                <w:rFonts w:eastAsia="Times New Roman" w:cs="Arial"/>
                <w:b/>
                <w:color w:val="FF0000"/>
                <w:sz w:val="18"/>
                <w:szCs w:val="18"/>
                <w:lang w:eastAsia="zh-CN"/>
              </w:rPr>
              <w:t>NB : les contrats post-doctoraux sont exclus des dépenses éligibles en masse 30</w:t>
            </w:r>
          </w:p>
          <w:p w14:paraId="086F989E" w14:textId="77777777" w:rsidR="00C306F6" w:rsidRDefault="00C306F6">
            <w:pPr>
              <w:suppressAutoHyphens/>
              <w:spacing w:after="0" w:line="240" w:lineRule="auto"/>
              <w:rPr>
                <w:rFonts w:eastAsia="Times New Roman" w:cs="Arial"/>
                <w:lang w:eastAsia="zh-CN"/>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3C3EACA8" w14:textId="77777777" w:rsidR="00C306F6" w:rsidRDefault="00C306F6">
            <w:pPr>
              <w:suppressAutoHyphens/>
              <w:spacing w:after="0" w:line="240" w:lineRule="auto"/>
              <w:rPr>
                <w:rFonts w:eastAsia="Times New Roman" w:cs="Arial"/>
                <w:lang w:eastAsia="zh-CN"/>
              </w:rPr>
            </w:pPr>
          </w:p>
          <w:p w14:paraId="4B7278E8" w14:textId="77777777" w:rsidR="00C306F6" w:rsidRDefault="00C306F6">
            <w:pPr>
              <w:suppressAutoHyphens/>
              <w:spacing w:after="0" w:line="240" w:lineRule="auto"/>
              <w:rPr>
                <w:rFonts w:eastAsia="Times New Roman" w:cs="Arial"/>
                <w:lang w:eastAsia="zh-CN"/>
              </w:rPr>
            </w:pPr>
          </w:p>
        </w:tc>
      </w:tr>
      <w:tr w:rsidR="00C306F6" w14:paraId="45A3EB1C" w14:textId="77777777" w:rsidTr="0095645C">
        <w:tc>
          <w:tcPr>
            <w:tcW w:w="6233" w:type="dxa"/>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5227ED81" w14:textId="77777777" w:rsidR="00C306F6" w:rsidRDefault="00292CF7">
            <w:pPr>
              <w:suppressAutoHyphens/>
              <w:spacing w:after="0" w:line="240" w:lineRule="auto"/>
              <w:rPr>
                <w:rFonts w:eastAsia="Times New Roman" w:cs="Arial"/>
                <w:b/>
                <w:i/>
                <w:lang w:eastAsia="zh-CN"/>
              </w:rPr>
            </w:pPr>
            <w:r>
              <w:rPr>
                <w:rFonts w:eastAsia="Times New Roman" w:cs="Arial"/>
                <w:b/>
                <w:i/>
                <w:lang w:eastAsia="zh-CN"/>
              </w:rPr>
              <w:t>Sous-total personnel</w:t>
            </w:r>
          </w:p>
          <w:p w14:paraId="60CF56FD" w14:textId="77777777" w:rsidR="00C306F6" w:rsidRDefault="00C306F6">
            <w:pPr>
              <w:suppressAutoHyphens/>
              <w:spacing w:after="0" w:line="240" w:lineRule="auto"/>
              <w:rPr>
                <w:rFonts w:eastAsia="Times New Roman" w:cs="Arial"/>
                <w:i/>
                <w:lang w:eastAsia="zh-CN"/>
              </w:rPr>
            </w:pPr>
          </w:p>
        </w:tc>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490726" w14:textId="77777777" w:rsidR="00C306F6" w:rsidRDefault="00C306F6">
            <w:pPr>
              <w:suppressAutoHyphens/>
              <w:spacing w:after="0" w:line="240" w:lineRule="auto"/>
              <w:rPr>
                <w:rFonts w:eastAsia="Times New Roman" w:cs="Arial"/>
                <w:i/>
                <w:lang w:eastAsia="zh-CN"/>
              </w:rPr>
            </w:pPr>
          </w:p>
        </w:tc>
      </w:tr>
      <w:tr w:rsidR="00C306F6" w14:paraId="4DDF8F04" w14:textId="77777777" w:rsidTr="0095645C">
        <w:trPr>
          <w:trHeight w:val="441"/>
        </w:trPr>
        <w:tc>
          <w:tcPr>
            <w:tcW w:w="6233" w:type="dxa"/>
            <w:tcBorders>
              <w:top w:val="single" w:sz="6" w:space="0" w:color="000000"/>
              <w:left w:val="single" w:sz="4" w:space="0" w:color="000000"/>
              <w:bottom w:val="single" w:sz="6" w:space="0" w:color="000000"/>
              <w:right w:val="single" w:sz="4" w:space="0" w:color="000000"/>
            </w:tcBorders>
            <w:shd w:val="clear" w:color="auto" w:fill="ACB9CA" w:themeFill="text2" w:themeFillTint="66"/>
            <w:vAlign w:val="center"/>
          </w:tcPr>
          <w:p w14:paraId="3C7F74C1" w14:textId="77777777" w:rsidR="00C306F6" w:rsidRDefault="00292CF7">
            <w:pPr>
              <w:suppressAutoHyphens/>
              <w:spacing w:after="0" w:line="240" w:lineRule="auto"/>
              <w:rPr>
                <w:rFonts w:eastAsia="Times New Roman" w:cs="Arial"/>
                <w:b/>
                <w:lang w:eastAsia="zh-CN"/>
              </w:rPr>
            </w:pPr>
            <w:r>
              <w:rPr>
                <w:rFonts w:eastAsia="Times New Roman" w:cs="Arial"/>
                <w:b/>
                <w:lang w:eastAsia="zh-CN"/>
              </w:rPr>
              <w:t xml:space="preserve">Total des dépenses prévisionnelles </w:t>
            </w:r>
          </w:p>
        </w:tc>
        <w:tc>
          <w:tcPr>
            <w:tcW w:w="2829"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00AED2F4" w14:textId="77777777" w:rsidR="00C306F6" w:rsidRDefault="00C306F6">
            <w:pPr>
              <w:suppressAutoHyphens/>
              <w:spacing w:after="0" w:line="240" w:lineRule="auto"/>
              <w:rPr>
                <w:rFonts w:eastAsia="Times New Roman" w:cs="Arial"/>
                <w:b/>
                <w:lang w:eastAsia="zh-CN"/>
              </w:rPr>
            </w:pPr>
          </w:p>
        </w:tc>
      </w:tr>
    </w:tbl>
    <w:p w14:paraId="55C6E128" w14:textId="6E413299" w:rsidR="003275C2" w:rsidRDefault="003275C2" w:rsidP="00EA6DBE">
      <w:pPr>
        <w:suppressAutoHyphens/>
        <w:spacing w:after="0" w:line="240" w:lineRule="auto"/>
        <w:rPr>
          <w:rFonts w:eastAsia="Times New Roman" w:cs="Arial"/>
          <w:b/>
          <w:lang w:eastAsia="zh-CN"/>
        </w:rPr>
      </w:pPr>
    </w:p>
    <w:p w14:paraId="563EFB76" w14:textId="0A67DDF0" w:rsidR="003275C2" w:rsidRDefault="003275C2">
      <w:pPr>
        <w:spacing w:after="0" w:line="240" w:lineRule="auto"/>
        <w:rPr>
          <w:rFonts w:eastAsia="Times New Roman" w:cs="Arial"/>
          <w:b/>
          <w:lang w:eastAsia="zh-CN"/>
        </w:rPr>
      </w:pPr>
      <w:r>
        <w:rPr>
          <w:rFonts w:eastAsia="Times New Roman" w:cs="Arial"/>
          <w:b/>
          <w:lang w:eastAsia="zh-CN"/>
        </w:rPr>
        <w:br w:type="page"/>
      </w:r>
    </w:p>
    <w:p w14:paraId="059132F6" w14:textId="77777777" w:rsidR="003275C2" w:rsidRDefault="003275C2" w:rsidP="00EA6DBE">
      <w:pPr>
        <w:suppressAutoHyphens/>
        <w:spacing w:after="0" w:line="240" w:lineRule="auto"/>
        <w:rPr>
          <w:rFonts w:eastAsia="Times New Roman" w:cs="Arial"/>
          <w:b/>
          <w:lang w:eastAsia="zh-CN"/>
        </w:rPr>
      </w:pPr>
    </w:p>
    <w:tbl>
      <w:tblPr>
        <w:tblW w:w="5000" w:type="pct"/>
        <w:tblBorders>
          <w:top w:val="single" w:sz="4" w:space="0" w:color="000000"/>
          <w:left w:val="single" w:sz="4" w:space="0" w:color="000000"/>
          <w:bottom w:val="single" w:sz="6" w:space="0" w:color="000000"/>
          <w:right w:val="single" w:sz="4" w:space="0" w:color="000000"/>
          <w:insideH w:val="single" w:sz="6" w:space="0" w:color="000000"/>
          <w:insideV w:val="single" w:sz="4" w:space="0" w:color="000000"/>
        </w:tblBorders>
        <w:tblCellMar>
          <w:left w:w="65" w:type="dxa"/>
          <w:right w:w="70" w:type="dxa"/>
        </w:tblCellMar>
        <w:tblLook w:val="0000" w:firstRow="0" w:lastRow="0" w:firstColumn="0" w:lastColumn="0" w:noHBand="0" w:noVBand="0"/>
      </w:tblPr>
      <w:tblGrid>
        <w:gridCol w:w="6233"/>
        <w:gridCol w:w="2829"/>
      </w:tblGrid>
      <w:tr w:rsidR="003275C2" w14:paraId="4CDA9CED" w14:textId="77777777" w:rsidTr="002A7B3D">
        <w:trPr>
          <w:trHeight w:val="488"/>
        </w:trPr>
        <w:tc>
          <w:tcPr>
            <w:tcW w:w="6233" w:type="dxa"/>
            <w:tcBorders>
              <w:top w:val="single" w:sz="4" w:space="0" w:color="000000"/>
              <w:left w:val="single" w:sz="4" w:space="0" w:color="000000"/>
              <w:bottom w:val="single" w:sz="6" w:space="0" w:color="000000"/>
              <w:right w:val="single" w:sz="4" w:space="0" w:color="000000"/>
            </w:tcBorders>
            <w:shd w:val="clear" w:color="auto" w:fill="9CC2E5" w:themeFill="accent1" w:themeFillTint="99"/>
            <w:vAlign w:val="center"/>
          </w:tcPr>
          <w:p w14:paraId="3950FE4A" w14:textId="00B42AEB" w:rsidR="003275C2" w:rsidRDefault="003275C2" w:rsidP="002A7B3D">
            <w:pPr>
              <w:suppressAutoHyphens/>
              <w:spacing w:after="0" w:line="240" w:lineRule="auto"/>
              <w:rPr>
                <w:rFonts w:eastAsia="Times New Roman" w:cs="Arial"/>
                <w:b/>
                <w:lang w:eastAsia="zh-CN"/>
              </w:rPr>
            </w:pPr>
            <w:r>
              <w:rPr>
                <w:rFonts w:eastAsia="Times New Roman" w:cs="Arial"/>
                <w:b/>
                <w:lang w:eastAsia="zh-CN"/>
              </w:rPr>
              <w:t>Dépenses 2023</w:t>
            </w:r>
          </w:p>
        </w:tc>
        <w:tc>
          <w:tcPr>
            <w:tcW w:w="282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3382B1B" w14:textId="77777777" w:rsidR="003275C2" w:rsidRDefault="003275C2" w:rsidP="002A7B3D">
            <w:pPr>
              <w:suppressAutoHyphens/>
              <w:spacing w:after="0" w:line="240" w:lineRule="auto"/>
              <w:rPr>
                <w:rFonts w:eastAsia="Times New Roman" w:cs="Arial"/>
                <w:b/>
                <w:lang w:eastAsia="zh-CN"/>
              </w:rPr>
            </w:pPr>
            <w:r>
              <w:rPr>
                <w:rFonts w:eastAsia="Times New Roman" w:cs="Arial"/>
                <w:b/>
                <w:lang w:eastAsia="zh-CN"/>
              </w:rPr>
              <w:t>Montant (TTC)</w:t>
            </w:r>
          </w:p>
        </w:tc>
      </w:tr>
      <w:tr w:rsidR="003275C2" w14:paraId="0C894A0F" w14:textId="77777777" w:rsidTr="002A7B3D">
        <w:trPr>
          <w:trHeight w:val="951"/>
        </w:trPr>
        <w:tc>
          <w:tcPr>
            <w:tcW w:w="6233" w:type="dxa"/>
            <w:tcBorders>
              <w:top w:val="single" w:sz="6" w:space="0" w:color="000000"/>
              <w:left w:val="single" w:sz="4" w:space="0" w:color="000000"/>
              <w:bottom w:val="single" w:sz="6" w:space="0" w:color="000000"/>
              <w:right w:val="single" w:sz="4" w:space="0" w:color="000000"/>
            </w:tcBorders>
            <w:shd w:val="clear" w:color="auto" w:fill="auto"/>
          </w:tcPr>
          <w:p w14:paraId="79C2FC26" w14:textId="77777777" w:rsidR="003275C2" w:rsidRDefault="003275C2" w:rsidP="002A7B3D">
            <w:pPr>
              <w:suppressAutoHyphens/>
              <w:spacing w:after="0" w:line="240" w:lineRule="auto"/>
              <w:rPr>
                <w:rFonts w:eastAsia="Times New Roman" w:cs="Arial"/>
                <w:b/>
                <w:lang w:eastAsia="zh-CN"/>
              </w:rPr>
            </w:pPr>
            <w:r>
              <w:rPr>
                <w:rFonts w:eastAsia="Times New Roman" w:cs="Arial"/>
                <w:b/>
                <w:lang w:eastAsia="zh-CN"/>
              </w:rPr>
              <w:t>Fonctionnement</w:t>
            </w:r>
          </w:p>
          <w:p w14:paraId="485025A8" w14:textId="77777777" w:rsidR="003275C2" w:rsidRDefault="003275C2" w:rsidP="002A7B3D">
            <w:pPr>
              <w:suppressAutoHyphens/>
              <w:spacing w:after="0" w:line="240" w:lineRule="auto"/>
              <w:rPr>
                <w:rFonts w:eastAsia="Times New Roman" w:cs="Arial"/>
                <w:b/>
                <w:lang w:eastAsia="zh-CN"/>
              </w:rPr>
            </w:pPr>
          </w:p>
          <w:p w14:paraId="45C16E94" w14:textId="77777777" w:rsidR="003275C2" w:rsidRDefault="003275C2" w:rsidP="002A7B3D">
            <w:pPr>
              <w:suppressAutoHyphens/>
              <w:spacing w:after="0" w:line="240" w:lineRule="auto"/>
              <w:rPr>
                <w:rFonts w:eastAsia="Times New Roman" w:cs="Arial"/>
                <w:b/>
                <w:lang w:eastAsia="zh-CN"/>
              </w:rPr>
            </w:pPr>
          </w:p>
          <w:p w14:paraId="28BC07B9" w14:textId="77777777" w:rsidR="003275C2" w:rsidRDefault="003275C2" w:rsidP="002A7B3D">
            <w:pPr>
              <w:suppressAutoHyphens/>
              <w:spacing w:after="0" w:line="240" w:lineRule="auto"/>
              <w:rPr>
                <w:rFonts w:eastAsia="Times New Roman" w:cs="Arial"/>
                <w:b/>
                <w:lang w:eastAsia="zh-CN"/>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50810385" w14:textId="77777777" w:rsidR="003275C2" w:rsidRDefault="003275C2" w:rsidP="002A7B3D">
            <w:pPr>
              <w:suppressAutoHyphens/>
              <w:spacing w:after="0" w:line="240" w:lineRule="auto"/>
              <w:rPr>
                <w:rFonts w:eastAsia="Times New Roman" w:cs="Arial"/>
                <w:lang w:eastAsia="zh-CN"/>
              </w:rPr>
            </w:pPr>
          </w:p>
          <w:p w14:paraId="0070F1D1" w14:textId="77777777" w:rsidR="003275C2" w:rsidRDefault="003275C2" w:rsidP="002A7B3D">
            <w:pPr>
              <w:suppressAutoHyphens/>
              <w:spacing w:after="0" w:line="240" w:lineRule="auto"/>
              <w:rPr>
                <w:rFonts w:eastAsia="Times New Roman" w:cs="Arial"/>
                <w:lang w:eastAsia="zh-CN"/>
              </w:rPr>
            </w:pPr>
          </w:p>
          <w:p w14:paraId="07F99301" w14:textId="77777777" w:rsidR="003275C2" w:rsidRDefault="003275C2" w:rsidP="002A7B3D">
            <w:pPr>
              <w:suppressAutoHyphens/>
              <w:spacing w:after="0" w:line="240" w:lineRule="auto"/>
              <w:rPr>
                <w:rFonts w:eastAsia="Times New Roman" w:cs="Arial"/>
                <w:lang w:eastAsia="zh-CN"/>
              </w:rPr>
            </w:pPr>
          </w:p>
        </w:tc>
      </w:tr>
      <w:tr w:rsidR="003275C2" w14:paraId="2D6250BD" w14:textId="77777777" w:rsidTr="002A7B3D">
        <w:trPr>
          <w:trHeight w:val="537"/>
        </w:trPr>
        <w:tc>
          <w:tcPr>
            <w:tcW w:w="6233" w:type="dxa"/>
            <w:vMerge w:val="restart"/>
            <w:tcBorders>
              <w:top w:val="single" w:sz="6" w:space="0" w:color="000000"/>
              <w:left w:val="single" w:sz="4" w:space="0" w:color="000000"/>
              <w:bottom w:val="single" w:sz="4" w:space="0" w:color="000000"/>
              <w:right w:val="single" w:sz="4" w:space="0" w:color="000000"/>
            </w:tcBorders>
            <w:shd w:val="clear" w:color="auto" w:fill="D9D9D9" w:themeFill="background1" w:themeFillShade="D9"/>
          </w:tcPr>
          <w:p w14:paraId="09EAE560" w14:textId="77777777" w:rsidR="003275C2" w:rsidRDefault="003275C2" w:rsidP="002A7B3D">
            <w:pPr>
              <w:suppressAutoHyphens/>
              <w:spacing w:after="0" w:line="240" w:lineRule="auto"/>
              <w:rPr>
                <w:rFonts w:eastAsia="Times New Roman" w:cs="Arial"/>
                <w:b/>
                <w:i/>
                <w:lang w:eastAsia="zh-CN"/>
              </w:rPr>
            </w:pPr>
            <w:r>
              <w:rPr>
                <w:rFonts w:eastAsia="Times New Roman" w:cs="Arial"/>
                <w:b/>
                <w:i/>
                <w:lang w:eastAsia="zh-CN"/>
              </w:rPr>
              <w:t>Sous-total fonctionnement </w:t>
            </w:r>
          </w:p>
          <w:p w14:paraId="136E4D63" w14:textId="77777777" w:rsidR="003275C2" w:rsidRDefault="003275C2" w:rsidP="002A7B3D">
            <w:pPr>
              <w:suppressAutoHyphens/>
              <w:spacing w:after="0" w:line="240" w:lineRule="auto"/>
              <w:rPr>
                <w:rFonts w:eastAsia="Times New Roman" w:cs="Arial"/>
                <w:i/>
                <w:lang w:eastAsia="zh-CN"/>
              </w:rPr>
            </w:pPr>
          </w:p>
        </w:tc>
        <w:tc>
          <w:tcPr>
            <w:tcW w:w="282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9B7EF6" w14:textId="77777777" w:rsidR="003275C2" w:rsidRDefault="003275C2" w:rsidP="002A7B3D">
            <w:pPr>
              <w:suppressAutoHyphens/>
              <w:spacing w:after="0" w:line="240" w:lineRule="auto"/>
              <w:rPr>
                <w:rFonts w:eastAsia="Times New Roman" w:cs="Arial"/>
                <w:lang w:eastAsia="zh-CN"/>
              </w:rPr>
            </w:pPr>
          </w:p>
        </w:tc>
      </w:tr>
      <w:tr w:rsidR="003275C2" w14:paraId="742E254A" w14:textId="77777777" w:rsidTr="002A7B3D">
        <w:trPr>
          <w:trHeight w:val="293"/>
        </w:trPr>
        <w:tc>
          <w:tcPr>
            <w:tcW w:w="6233" w:type="dxa"/>
            <w:vMerge/>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2FC028AF" w14:textId="77777777" w:rsidR="003275C2" w:rsidRDefault="003275C2" w:rsidP="002A7B3D">
            <w:pPr>
              <w:suppressAutoHyphens/>
              <w:spacing w:after="0" w:line="240" w:lineRule="auto"/>
              <w:rPr>
                <w:rFonts w:eastAsia="Times New Roman" w:cs="Arial"/>
                <w:b/>
                <w:i/>
                <w:lang w:eastAsia="zh-CN"/>
              </w:rPr>
            </w:pPr>
          </w:p>
        </w:tc>
        <w:tc>
          <w:tcPr>
            <w:tcW w:w="282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E57E60" w14:textId="77777777" w:rsidR="003275C2" w:rsidRDefault="003275C2" w:rsidP="002A7B3D">
            <w:pPr>
              <w:suppressAutoHyphens/>
              <w:spacing w:after="0" w:line="240" w:lineRule="auto"/>
              <w:rPr>
                <w:rFonts w:eastAsia="Times New Roman" w:cs="Arial"/>
                <w:i/>
                <w:lang w:eastAsia="zh-CN"/>
              </w:rPr>
            </w:pPr>
          </w:p>
        </w:tc>
      </w:tr>
      <w:tr w:rsidR="003275C2" w14:paraId="5772DEB7" w14:textId="77777777" w:rsidTr="002A7B3D">
        <w:trPr>
          <w:trHeight w:val="1119"/>
        </w:trPr>
        <w:tc>
          <w:tcPr>
            <w:tcW w:w="6233" w:type="dxa"/>
            <w:tcBorders>
              <w:top w:val="single" w:sz="6" w:space="0" w:color="000000"/>
              <w:left w:val="single" w:sz="4" w:space="0" w:color="000000"/>
              <w:bottom w:val="single" w:sz="6" w:space="0" w:color="000000"/>
              <w:right w:val="single" w:sz="4" w:space="0" w:color="000000"/>
            </w:tcBorders>
            <w:shd w:val="clear" w:color="auto" w:fill="auto"/>
          </w:tcPr>
          <w:p w14:paraId="29598C95" w14:textId="77777777" w:rsidR="003275C2" w:rsidRDefault="003275C2" w:rsidP="002A7B3D">
            <w:pPr>
              <w:suppressAutoHyphens/>
              <w:spacing w:after="0" w:line="240" w:lineRule="auto"/>
              <w:rPr>
                <w:rFonts w:eastAsia="Times New Roman" w:cs="Arial"/>
                <w:b/>
                <w:lang w:eastAsia="zh-CN"/>
              </w:rPr>
            </w:pPr>
            <w:r>
              <w:rPr>
                <w:rFonts w:eastAsia="Times New Roman" w:cs="Arial"/>
                <w:b/>
                <w:lang w:eastAsia="zh-CN"/>
              </w:rPr>
              <w:t>Equipement</w:t>
            </w:r>
          </w:p>
          <w:p w14:paraId="6B72FDFA" w14:textId="77777777" w:rsidR="003275C2" w:rsidRPr="00334E57" w:rsidRDefault="003275C2" w:rsidP="002A7B3D">
            <w:pPr>
              <w:suppressAutoHyphens/>
              <w:spacing w:after="0" w:line="240" w:lineRule="auto"/>
              <w:rPr>
                <w:rFonts w:eastAsia="Times New Roman" w:cs="Arial"/>
                <w:b/>
                <w:lang w:eastAsia="zh-CN"/>
              </w:rPr>
            </w:pPr>
          </w:p>
          <w:p w14:paraId="35865575" w14:textId="77777777" w:rsidR="003275C2" w:rsidRPr="00334E57" w:rsidRDefault="003275C2" w:rsidP="002A7B3D">
            <w:pPr>
              <w:suppressAutoHyphens/>
              <w:spacing w:after="0" w:line="240" w:lineRule="auto"/>
              <w:rPr>
                <w:rFonts w:eastAsia="Times New Roman" w:cs="Arial"/>
                <w:b/>
                <w:lang w:eastAsia="zh-CN"/>
              </w:rPr>
            </w:pPr>
          </w:p>
          <w:p w14:paraId="7D894A3C" w14:textId="77777777" w:rsidR="003275C2" w:rsidRPr="00334E57" w:rsidRDefault="003275C2" w:rsidP="002A7B3D">
            <w:pPr>
              <w:suppressAutoHyphens/>
              <w:spacing w:after="0" w:line="240" w:lineRule="auto"/>
              <w:rPr>
                <w:rFonts w:eastAsia="Times New Roman" w:cs="Arial"/>
                <w:b/>
                <w:lang w:eastAsia="zh-CN"/>
              </w:rPr>
            </w:pPr>
          </w:p>
          <w:p w14:paraId="16F1CCBF" w14:textId="77777777" w:rsidR="003275C2" w:rsidRDefault="003275C2" w:rsidP="002A7B3D">
            <w:pPr>
              <w:suppressAutoHyphens/>
              <w:spacing w:after="0" w:line="240" w:lineRule="auto"/>
              <w:rPr>
                <w:rFonts w:eastAsia="Times New Roman" w:cs="Arial"/>
                <w:i/>
                <w:lang w:eastAsia="zh-CN"/>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5548730F" w14:textId="77777777" w:rsidR="003275C2" w:rsidRDefault="003275C2" w:rsidP="002A7B3D">
            <w:pPr>
              <w:suppressAutoHyphens/>
              <w:spacing w:after="0" w:line="240" w:lineRule="auto"/>
              <w:rPr>
                <w:rFonts w:eastAsia="Times New Roman" w:cs="Arial"/>
                <w:lang w:eastAsia="zh-CN"/>
              </w:rPr>
            </w:pPr>
          </w:p>
        </w:tc>
      </w:tr>
      <w:tr w:rsidR="003275C2" w14:paraId="5069865D" w14:textId="77777777" w:rsidTr="002A7B3D">
        <w:tc>
          <w:tcPr>
            <w:tcW w:w="6233" w:type="dxa"/>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6CD6EB45" w14:textId="77777777" w:rsidR="003275C2" w:rsidRDefault="003275C2" w:rsidP="002A7B3D">
            <w:pPr>
              <w:suppressAutoHyphens/>
              <w:spacing w:after="0" w:line="240" w:lineRule="auto"/>
              <w:rPr>
                <w:rFonts w:eastAsia="Times New Roman" w:cs="Arial"/>
                <w:i/>
                <w:lang w:eastAsia="zh-CN"/>
              </w:rPr>
            </w:pPr>
            <w:r>
              <w:rPr>
                <w:rFonts w:eastAsia="Times New Roman" w:cs="Arial"/>
                <w:b/>
                <w:i/>
                <w:lang w:eastAsia="zh-CN"/>
              </w:rPr>
              <w:t>Sous-total équipement </w:t>
            </w:r>
          </w:p>
        </w:tc>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0C9946" w14:textId="77777777" w:rsidR="003275C2" w:rsidRDefault="003275C2" w:rsidP="002A7B3D">
            <w:pPr>
              <w:suppressAutoHyphens/>
              <w:spacing w:after="0" w:line="240" w:lineRule="auto"/>
              <w:rPr>
                <w:rFonts w:eastAsia="Times New Roman" w:cs="Arial"/>
                <w:i/>
                <w:lang w:eastAsia="zh-CN"/>
              </w:rPr>
            </w:pPr>
          </w:p>
          <w:p w14:paraId="5A60D8C9" w14:textId="77777777" w:rsidR="003275C2" w:rsidRDefault="003275C2" w:rsidP="002A7B3D">
            <w:pPr>
              <w:suppressAutoHyphens/>
              <w:spacing w:after="0" w:line="240" w:lineRule="auto"/>
              <w:rPr>
                <w:rFonts w:eastAsia="Times New Roman" w:cs="Arial"/>
                <w:i/>
                <w:lang w:eastAsia="zh-CN"/>
              </w:rPr>
            </w:pPr>
          </w:p>
        </w:tc>
      </w:tr>
      <w:tr w:rsidR="003275C2" w14:paraId="25954231" w14:textId="77777777" w:rsidTr="002A7B3D">
        <w:tc>
          <w:tcPr>
            <w:tcW w:w="6233" w:type="dxa"/>
            <w:tcBorders>
              <w:top w:val="single" w:sz="6" w:space="0" w:color="000000"/>
              <w:left w:val="single" w:sz="4" w:space="0" w:color="000000"/>
              <w:bottom w:val="single" w:sz="6" w:space="0" w:color="000000"/>
              <w:right w:val="single" w:sz="4" w:space="0" w:color="000000"/>
            </w:tcBorders>
            <w:shd w:val="clear" w:color="auto" w:fill="auto"/>
          </w:tcPr>
          <w:p w14:paraId="7B547479" w14:textId="77777777" w:rsidR="003275C2" w:rsidRDefault="003275C2" w:rsidP="002A7B3D">
            <w:pPr>
              <w:suppressAutoHyphens/>
              <w:spacing w:after="0" w:line="240" w:lineRule="auto"/>
              <w:rPr>
                <w:rFonts w:eastAsia="Times New Roman" w:cs="Arial"/>
                <w:b/>
                <w:lang w:eastAsia="zh-CN"/>
              </w:rPr>
            </w:pPr>
            <w:r>
              <w:rPr>
                <w:rFonts w:eastAsia="Times New Roman" w:cs="Arial"/>
                <w:b/>
                <w:lang w:eastAsia="zh-CN"/>
              </w:rPr>
              <w:t>Personnel</w:t>
            </w:r>
          </w:p>
          <w:p w14:paraId="72054C3A" w14:textId="77777777" w:rsidR="003275C2" w:rsidRDefault="003275C2" w:rsidP="002A7B3D">
            <w:pPr>
              <w:suppressAutoHyphens/>
              <w:spacing w:after="0" w:line="240" w:lineRule="auto"/>
              <w:jc w:val="both"/>
              <w:rPr>
                <w:rFonts w:eastAsia="Times New Roman" w:cs="Arial"/>
                <w:b/>
                <w:color w:val="FF0000"/>
                <w:sz w:val="18"/>
                <w:szCs w:val="18"/>
                <w:lang w:eastAsia="zh-CN"/>
              </w:rPr>
            </w:pPr>
            <w:r>
              <w:rPr>
                <w:rFonts w:eastAsia="Times New Roman" w:cs="Arial"/>
                <w:b/>
                <w:color w:val="FF0000"/>
                <w:sz w:val="18"/>
                <w:szCs w:val="18"/>
                <w:lang w:eastAsia="zh-CN"/>
              </w:rPr>
              <w:t>NB : les gratifications de stagiaires ne sont pas à indiquer ici, mais en frais de « Fonctionnement »</w:t>
            </w:r>
          </w:p>
          <w:p w14:paraId="504A3A17" w14:textId="77777777" w:rsidR="003275C2" w:rsidRDefault="003275C2" w:rsidP="002A7B3D">
            <w:pPr>
              <w:suppressAutoHyphens/>
              <w:spacing w:after="0" w:line="240" w:lineRule="auto"/>
              <w:rPr>
                <w:rFonts w:eastAsia="Times New Roman" w:cs="Arial"/>
                <w:lang w:eastAsia="zh-CN"/>
              </w:rPr>
            </w:pPr>
          </w:p>
          <w:p w14:paraId="4AA36949" w14:textId="77777777" w:rsidR="003275C2" w:rsidRPr="00640D04" w:rsidRDefault="003275C2" w:rsidP="002A7B3D">
            <w:pPr>
              <w:suppressAutoHyphens/>
              <w:spacing w:after="0" w:line="240" w:lineRule="auto"/>
              <w:rPr>
                <w:rFonts w:eastAsia="Times New Roman" w:cs="Arial"/>
                <w:b/>
                <w:color w:val="FF0000"/>
                <w:sz w:val="18"/>
                <w:szCs w:val="18"/>
                <w:lang w:eastAsia="zh-CN"/>
              </w:rPr>
            </w:pPr>
            <w:r w:rsidRPr="00C50387">
              <w:rPr>
                <w:rFonts w:eastAsia="Times New Roman" w:cs="Arial"/>
                <w:b/>
                <w:color w:val="FF0000"/>
                <w:sz w:val="18"/>
                <w:szCs w:val="18"/>
                <w:lang w:eastAsia="zh-CN"/>
              </w:rPr>
              <w:t>NB : les contrats post-doctoraux sont exclus des dépenses éligibles en masse 30</w:t>
            </w:r>
          </w:p>
          <w:p w14:paraId="7A0AE2B1" w14:textId="77777777" w:rsidR="003275C2" w:rsidRDefault="003275C2" w:rsidP="002A7B3D">
            <w:pPr>
              <w:suppressAutoHyphens/>
              <w:spacing w:after="0" w:line="240" w:lineRule="auto"/>
              <w:rPr>
                <w:rFonts w:eastAsia="Times New Roman" w:cs="Arial"/>
                <w:lang w:eastAsia="zh-CN"/>
              </w:rPr>
            </w:pPr>
          </w:p>
          <w:p w14:paraId="0EA7A3F4" w14:textId="77777777" w:rsidR="003275C2" w:rsidRDefault="003275C2" w:rsidP="002A7B3D">
            <w:pPr>
              <w:suppressAutoHyphens/>
              <w:spacing w:after="0" w:line="240" w:lineRule="auto"/>
              <w:rPr>
                <w:rFonts w:eastAsia="Times New Roman" w:cs="Arial"/>
                <w:lang w:eastAsia="zh-CN"/>
              </w:rPr>
            </w:pPr>
          </w:p>
          <w:p w14:paraId="504980A9" w14:textId="77777777" w:rsidR="003275C2" w:rsidRDefault="003275C2" w:rsidP="002A7B3D">
            <w:pPr>
              <w:suppressAutoHyphens/>
              <w:spacing w:after="0" w:line="240" w:lineRule="auto"/>
              <w:rPr>
                <w:rFonts w:eastAsia="Times New Roman" w:cs="Arial"/>
                <w:lang w:eastAsia="zh-CN"/>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2ED9B600" w14:textId="77777777" w:rsidR="003275C2" w:rsidRDefault="003275C2" w:rsidP="002A7B3D">
            <w:pPr>
              <w:suppressAutoHyphens/>
              <w:spacing w:after="0" w:line="240" w:lineRule="auto"/>
              <w:rPr>
                <w:rFonts w:eastAsia="Times New Roman" w:cs="Arial"/>
                <w:lang w:eastAsia="zh-CN"/>
              </w:rPr>
            </w:pPr>
          </w:p>
          <w:p w14:paraId="7127F956" w14:textId="77777777" w:rsidR="003275C2" w:rsidRDefault="003275C2" w:rsidP="002A7B3D">
            <w:pPr>
              <w:suppressAutoHyphens/>
              <w:spacing w:after="0" w:line="240" w:lineRule="auto"/>
              <w:rPr>
                <w:rFonts w:eastAsia="Times New Roman" w:cs="Arial"/>
                <w:lang w:eastAsia="zh-CN"/>
              </w:rPr>
            </w:pPr>
          </w:p>
        </w:tc>
      </w:tr>
      <w:tr w:rsidR="003275C2" w14:paraId="33162595" w14:textId="77777777" w:rsidTr="002A7B3D">
        <w:tc>
          <w:tcPr>
            <w:tcW w:w="6233" w:type="dxa"/>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6A1925A5" w14:textId="77777777" w:rsidR="003275C2" w:rsidRDefault="003275C2" w:rsidP="002A7B3D">
            <w:pPr>
              <w:suppressAutoHyphens/>
              <w:spacing w:after="0" w:line="240" w:lineRule="auto"/>
              <w:rPr>
                <w:rFonts w:eastAsia="Times New Roman" w:cs="Arial"/>
                <w:b/>
                <w:i/>
                <w:lang w:eastAsia="zh-CN"/>
              </w:rPr>
            </w:pPr>
            <w:r>
              <w:rPr>
                <w:rFonts w:eastAsia="Times New Roman" w:cs="Arial"/>
                <w:b/>
                <w:i/>
                <w:lang w:eastAsia="zh-CN"/>
              </w:rPr>
              <w:t>Sous-total personnel</w:t>
            </w:r>
          </w:p>
          <w:p w14:paraId="61C60E98" w14:textId="77777777" w:rsidR="003275C2" w:rsidRDefault="003275C2" w:rsidP="002A7B3D">
            <w:pPr>
              <w:suppressAutoHyphens/>
              <w:spacing w:after="0" w:line="240" w:lineRule="auto"/>
              <w:rPr>
                <w:rFonts w:eastAsia="Times New Roman" w:cs="Arial"/>
                <w:i/>
                <w:lang w:eastAsia="zh-CN"/>
              </w:rPr>
            </w:pPr>
          </w:p>
        </w:tc>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2ACD64" w14:textId="77777777" w:rsidR="003275C2" w:rsidRDefault="003275C2" w:rsidP="002A7B3D">
            <w:pPr>
              <w:suppressAutoHyphens/>
              <w:spacing w:after="0" w:line="240" w:lineRule="auto"/>
              <w:rPr>
                <w:rFonts w:eastAsia="Times New Roman" w:cs="Arial"/>
                <w:i/>
                <w:lang w:eastAsia="zh-CN"/>
              </w:rPr>
            </w:pPr>
          </w:p>
        </w:tc>
      </w:tr>
      <w:tr w:rsidR="003275C2" w14:paraId="61757F0E" w14:textId="77777777" w:rsidTr="002A7B3D">
        <w:trPr>
          <w:trHeight w:val="441"/>
        </w:trPr>
        <w:tc>
          <w:tcPr>
            <w:tcW w:w="6233" w:type="dxa"/>
            <w:tcBorders>
              <w:top w:val="single" w:sz="6" w:space="0" w:color="000000"/>
              <w:left w:val="single" w:sz="4" w:space="0" w:color="000000"/>
              <w:bottom w:val="single" w:sz="6" w:space="0" w:color="000000"/>
              <w:right w:val="single" w:sz="4" w:space="0" w:color="000000"/>
            </w:tcBorders>
            <w:shd w:val="clear" w:color="auto" w:fill="ACB9CA" w:themeFill="text2" w:themeFillTint="66"/>
            <w:vAlign w:val="center"/>
          </w:tcPr>
          <w:p w14:paraId="73AC9E11" w14:textId="77777777" w:rsidR="003275C2" w:rsidRDefault="003275C2" w:rsidP="002A7B3D">
            <w:pPr>
              <w:suppressAutoHyphens/>
              <w:spacing w:after="0" w:line="240" w:lineRule="auto"/>
              <w:rPr>
                <w:rFonts w:eastAsia="Times New Roman" w:cs="Arial"/>
                <w:b/>
                <w:lang w:eastAsia="zh-CN"/>
              </w:rPr>
            </w:pPr>
            <w:r>
              <w:rPr>
                <w:rFonts w:eastAsia="Times New Roman" w:cs="Arial"/>
                <w:b/>
                <w:lang w:eastAsia="zh-CN"/>
              </w:rPr>
              <w:t xml:space="preserve">Total des dépenses prévisionnelles </w:t>
            </w:r>
          </w:p>
        </w:tc>
        <w:tc>
          <w:tcPr>
            <w:tcW w:w="2829"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4038E351" w14:textId="77777777" w:rsidR="003275C2" w:rsidRDefault="003275C2" w:rsidP="002A7B3D">
            <w:pPr>
              <w:suppressAutoHyphens/>
              <w:spacing w:after="0" w:line="240" w:lineRule="auto"/>
              <w:rPr>
                <w:rFonts w:eastAsia="Times New Roman" w:cs="Arial"/>
                <w:b/>
                <w:lang w:eastAsia="zh-CN"/>
              </w:rPr>
            </w:pPr>
          </w:p>
        </w:tc>
      </w:tr>
    </w:tbl>
    <w:p w14:paraId="0FBAA5B2" w14:textId="4CD4EDF6" w:rsidR="003275C2" w:rsidRDefault="003275C2" w:rsidP="00EA6DBE">
      <w:pPr>
        <w:suppressAutoHyphens/>
        <w:spacing w:after="0" w:line="240" w:lineRule="auto"/>
        <w:rPr>
          <w:rFonts w:eastAsia="Times New Roman" w:cs="Arial"/>
          <w:b/>
          <w:lang w:eastAsia="zh-CN"/>
        </w:rPr>
      </w:pPr>
    </w:p>
    <w:p w14:paraId="1FB9D395" w14:textId="4E73ACFE" w:rsidR="003275C2" w:rsidRDefault="003275C2">
      <w:pPr>
        <w:spacing w:after="0" w:line="240" w:lineRule="auto"/>
        <w:rPr>
          <w:rFonts w:eastAsia="Times New Roman" w:cs="Arial"/>
          <w:b/>
          <w:lang w:eastAsia="zh-CN"/>
        </w:rPr>
      </w:pPr>
      <w:r>
        <w:rPr>
          <w:rFonts w:eastAsia="Times New Roman" w:cs="Arial"/>
          <w:b/>
          <w:lang w:eastAsia="zh-CN"/>
        </w:rPr>
        <w:br w:type="page"/>
      </w:r>
    </w:p>
    <w:p w14:paraId="75C99C22" w14:textId="77777777" w:rsidR="003275C2" w:rsidRDefault="003275C2" w:rsidP="00EA6DBE">
      <w:pPr>
        <w:suppressAutoHyphens/>
        <w:spacing w:after="0" w:line="240" w:lineRule="auto"/>
        <w:rPr>
          <w:rFonts w:eastAsia="Times New Roman" w:cs="Arial"/>
          <w:b/>
          <w:lang w:eastAsia="zh-CN"/>
        </w:rPr>
      </w:pPr>
    </w:p>
    <w:tbl>
      <w:tblPr>
        <w:tblW w:w="5000" w:type="pct"/>
        <w:tblBorders>
          <w:top w:val="single" w:sz="4" w:space="0" w:color="000000"/>
          <w:left w:val="single" w:sz="4" w:space="0" w:color="000000"/>
          <w:bottom w:val="single" w:sz="6" w:space="0" w:color="000000"/>
          <w:right w:val="single" w:sz="4" w:space="0" w:color="000000"/>
          <w:insideH w:val="single" w:sz="6" w:space="0" w:color="000000"/>
          <w:insideV w:val="single" w:sz="4" w:space="0" w:color="000000"/>
        </w:tblBorders>
        <w:tblCellMar>
          <w:left w:w="65" w:type="dxa"/>
          <w:right w:w="70" w:type="dxa"/>
        </w:tblCellMar>
        <w:tblLook w:val="0000" w:firstRow="0" w:lastRow="0" w:firstColumn="0" w:lastColumn="0" w:noHBand="0" w:noVBand="0"/>
      </w:tblPr>
      <w:tblGrid>
        <w:gridCol w:w="6233"/>
        <w:gridCol w:w="2829"/>
      </w:tblGrid>
      <w:tr w:rsidR="003275C2" w14:paraId="3968BA92" w14:textId="77777777" w:rsidTr="002A7B3D">
        <w:trPr>
          <w:trHeight w:val="488"/>
        </w:trPr>
        <w:tc>
          <w:tcPr>
            <w:tcW w:w="6233" w:type="dxa"/>
            <w:tcBorders>
              <w:top w:val="single" w:sz="4" w:space="0" w:color="000000"/>
              <w:left w:val="single" w:sz="4" w:space="0" w:color="000000"/>
              <w:bottom w:val="single" w:sz="6" w:space="0" w:color="000000"/>
              <w:right w:val="single" w:sz="4" w:space="0" w:color="000000"/>
            </w:tcBorders>
            <w:shd w:val="clear" w:color="auto" w:fill="9CC2E5" w:themeFill="accent1" w:themeFillTint="99"/>
            <w:vAlign w:val="center"/>
          </w:tcPr>
          <w:p w14:paraId="6CCD7141" w14:textId="254590D2" w:rsidR="003275C2" w:rsidRDefault="003275C2" w:rsidP="003275C2">
            <w:pPr>
              <w:suppressAutoHyphens/>
              <w:spacing w:after="0" w:line="240" w:lineRule="auto"/>
              <w:rPr>
                <w:rFonts w:eastAsia="Times New Roman" w:cs="Arial"/>
                <w:b/>
                <w:lang w:eastAsia="zh-CN"/>
              </w:rPr>
            </w:pPr>
            <w:r>
              <w:rPr>
                <w:rFonts w:eastAsia="Times New Roman" w:cs="Arial"/>
                <w:b/>
                <w:lang w:eastAsia="zh-CN"/>
              </w:rPr>
              <w:t>Dépenses 2024 (si projet sur 3 années)</w:t>
            </w:r>
          </w:p>
        </w:tc>
        <w:tc>
          <w:tcPr>
            <w:tcW w:w="282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07EBEC1" w14:textId="77777777" w:rsidR="003275C2" w:rsidRDefault="003275C2" w:rsidP="002A7B3D">
            <w:pPr>
              <w:suppressAutoHyphens/>
              <w:spacing w:after="0" w:line="240" w:lineRule="auto"/>
              <w:rPr>
                <w:rFonts w:eastAsia="Times New Roman" w:cs="Arial"/>
                <w:b/>
                <w:lang w:eastAsia="zh-CN"/>
              </w:rPr>
            </w:pPr>
            <w:r>
              <w:rPr>
                <w:rFonts w:eastAsia="Times New Roman" w:cs="Arial"/>
                <w:b/>
                <w:lang w:eastAsia="zh-CN"/>
              </w:rPr>
              <w:t>Montant (TTC)</w:t>
            </w:r>
          </w:p>
        </w:tc>
      </w:tr>
      <w:tr w:rsidR="003275C2" w14:paraId="35D837D3" w14:textId="77777777" w:rsidTr="002A7B3D">
        <w:trPr>
          <w:trHeight w:val="951"/>
        </w:trPr>
        <w:tc>
          <w:tcPr>
            <w:tcW w:w="6233" w:type="dxa"/>
            <w:tcBorders>
              <w:top w:val="single" w:sz="6" w:space="0" w:color="000000"/>
              <w:left w:val="single" w:sz="4" w:space="0" w:color="000000"/>
              <w:bottom w:val="single" w:sz="6" w:space="0" w:color="000000"/>
              <w:right w:val="single" w:sz="4" w:space="0" w:color="000000"/>
            </w:tcBorders>
            <w:shd w:val="clear" w:color="auto" w:fill="auto"/>
          </w:tcPr>
          <w:p w14:paraId="01CA3F52" w14:textId="77777777" w:rsidR="003275C2" w:rsidRDefault="003275C2" w:rsidP="002A7B3D">
            <w:pPr>
              <w:suppressAutoHyphens/>
              <w:spacing w:after="0" w:line="240" w:lineRule="auto"/>
              <w:rPr>
                <w:rFonts w:eastAsia="Times New Roman" w:cs="Arial"/>
                <w:b/>
                <w:lang w:eastAsia="zh-CN"/>
              </w:rPr>
            </w:pPr>
            <w:r>
              <w:rPr>
                <w:rFonts w:eastAsia="Times New Roman" w:cs="Arial"/>
                <w:b/>
                <w:lang w:eastAsia="zh-CN"/>
              </w:rPr>
              <w:t>Fonctionnement</w:t>
            </w:r>
          </w:p>
          <w:p w14:paraId="46EBDCD1" w14:textId="77777777" w:rsidR="003275C2" w:rsidRDefault="003275C2" w:rsidP="002A7B3D">
            <w:pPr>
              <w:suppressAutoHyphens/>
              <w:spacing w:after="0" w:line="240" w:lineRule="auto"/>
              <w:rPr>
                <w:rFonts w:eastAsia="Times New Roman" w:cs="Arial"/>
                <w:b/>
                <w:lang w:eastAsia="zh-CN"/>
              </w:rPr>
            </w:pPr>
          </w:p>
          <w:p w14:paraId="61832853" w14:textId="77777777" w:rsidR="003275C2" w:rsidRDefault="003275C2" w:rsidP="002A7B3D">
            <w:pPr>
              <w:suppressAutoHyphens/>
              <w:spacing w:after="0" w:line="240" w:lineRule="auto"/>
              <w:rPr>
                <w:rFonts w:eastAsia="Times New Roman" w:cs="Arial"/>
                <w:b/>
                <w:lang w:eastAsia="zh-CN"/>
              </w:rPr>
            </w:pPr>
          </w:p>
          <w:p w14:paraId="7FAEE64B" w14:textId="77777777" w:rsidR="003275C2" w:rsidRDefault="003275C2" w:rsidP="002A7B3D">
            <w:pPr>
              <w:suppressAutoHyphens/>
              <w:spacing w:after="0" w:line="240" w:lineRule="auto"/>
              <w:rPr>
                <w:rFonts w:eastAsia="Times New Roman" w:cs="Arial"/>
                <w:b/>
                <w:lang w:eastAsia="zh-CN"/>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73C5CBE5" w14:textId="77777777" w:rsidR="003275C2" w:rsidRDefault="003275C2" w:rsidP="002A7B3D">
            <w:pPr>
              <w:suppressAutoHyphens/>
              <w:spacing w:after="0" w:line="240" w:lineRule="auto"/>
              <w:rPr>
                <w:rFonts w:eastAsia="Times New Roman" w:cs="Arial"/>
                <w:lang w:eastAsia="zh-CN"/>
              </w:rPr>
            </w:pPr>
          </w:p>
          <w:p w14:paraId="062C0BC1" w14:textId="77777777" w:rsidR="003275C2" w:rsidRDefault="003275C2" w:rsidP="002A7B3D">
            <w:pPr>
              <w:suppressAutoHyphens/>
              <w:spacing w:after="0" w:line="240" w:lineRule="auto"/>
              <w:rPr>
                <w:rFonts w:eastAsia="Times New Roman" w:cs="Arial"/>
                <w:lang w:eastAsia="zh-CN"/>
              </w:rPr>
            </w:pPr>
          </w:p>
          <w:p w14:paraId="62CB8C74" w14:textId="77777777" w:rsidR="003275C2" w:rsidRDefault="003275C2" w:rsidP="002A7B3D">
            <w:pPr>
              <w:suppressAutoHyphens/>
              <w:spacing w:after="0" w:line="240" w:lineRule="auto"/>
              <w:rPr>
                <w:rFonts w:eastAsia="Times New Roman" w:cs="Arial"/>
                <w:lang w:eastAsia="zh-CN"/>
              </w:rPr>
            </w:pPr>
          </w:p>
        </w:tc>
      </w:tr>
      <w:tr w:rsidR="003275C2" w14:paraId="0D4B6B71" w14:textId="77777777" w:rsidTr="002A7B3D">
        <w:trPr>
          <w:trHeight w:val="537"/>
        </w:trPr>
        <w:tc>
          <w:tcPr>
            <w:tcW w:w="6233" w:type="dxa"/>
            <w:vMerge w:val="restart"/>
            <w:tcBorders>
              <w:top w:val="single" w:sz="6" w:space="0" w:color="000000"/>
              <w:left w:val="single" w:sz="4" w:space="0" w:color="000000"/>
              <w:bottom w:val="single" w:sz="4" w:space="0" w:color="000000"/>
              <w:right w:val="single" w:sz="4" w:space="0" w:color="000000"/>
            </w:tcBorders>
            <w:shd w:val="clear" w:color="auto" w:fill="D9D9D9" w:themeFill="background1" w:themeFillShade="D9"/>
          </w:tcPr>
          <w:p w14:paraId="42E272E4" w14:textId="77777777" w:rsidR="003275C2" w:rsidRDefault="003275C2" w:rsidP="002A7B3D">
            <w:pPr>
              <w:suppressAutoHyphens/>
              <w:spacing w:after="0" w:line="240" w:lineRule="auto"/>
              <w:rPr>
                <w:rFonts w:eastAsia="Times New Roman" w:cs="Arial"/>
                <w:b/>
                <w:i/>
                <w:lang w:eastAsia="zh-CN"/>
              </w:rPr>
            </w:pPr>
            <w:r>
              <w:rPr>
                <w:rFonts w:eastAsia="Times New Roman" w:cs="Arial"/>
                <w:b/>
                <w:i/>
                <w:lang w:eastAsia="zh-CN"/>
              </w:rPr>
              <w:t>Sous-total fonctionnement </w:t>
            </w:r>
          </w:p>
          <w:p w14:paraId="045E7B7C" w14:textId="77777777" w:rsidR="003275C2" w:rsidRDefault="003275C2" w:rsidP="002A7B3D">
            <w:pPr>
              <w:suppressAutoHyphens/>
              <w:spacing w:after="0" w:line="240" w:lineRule="auto"/>
              <w:rPr>
                <w:rFonts w:eastAsia="Times New Roman" w:cs="Arial"/>
                <w:i/>
                <w:lang w:eastAsia="zh-CN"/>
              </w:rPr>
            </w:pPr>
          </w:p>
        </w:tc>
        <w:tc>
          <w:tcPr>
            <w:tcW w:w="282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B3F1AE" w14:textId="77777777" w:rsidR="003275C2" w:rsidRDefault="003275C2" w:rsidP="002A7B3D">
            <w:pPr>
              <w:suppressAutoHyphens/>
              <w:spacing w:after="0" w:line="240" w:lineRule="auto"/>
              <w:rPr>
                <w:rFonts w:eastAsia="Times New Roman" w:cs="Arial"/>
                <w:lang w:eastAsia="zh-CN"/>
              </w:rPr>
            </w:pPr>
          </w:p>
        </w:tc>
      </w:tr>
      <w:tr w:rsidR="003275C2" w14:paraId="4196AE51" w14:textId="77777777" w:rsidTr="002A7B3D">
        <w:trPr>
          <w:trHeight w:val="293"/>
        </w:trPr>
        <w:tc>
          <w:tcPr>
            <w:tcW w:w="6233" w:type="dxa"/>
            <w:vMerge/>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21658F9D" w14:textId="77777777" w:rsidR="003275C2" w:rsidRDefault="003275C2" w:rsidP="002A7B3D">
            <w:pPr>
              <w:suppressAutoHyphens/>
              <w:spacing w:after="0" w:line="240" w:lineRule="auto"/>
              <w:rPr>
                <w:rFonts w:eastAsia="Times New Roman" w:cs="Arial"/>
                <w:b/>
                <w:i/>
                <w:lang w:eastAsia="zh-CN"/>
              </w:rPr>
            </w:pPr>
          </w:p>
        </w:tc>
        <w:tc>
          <w:tcPr>
            <w:tcW w:w="282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435167" w14:textId="77777777" w:rsidR="003275C2" w:rsidRDefault="003275C2" w:rsidP="002A7B3D">
            <w:pPr>
              <w:suppressAutoHyphens/>
              <w:spacing w:after="0" w:line="240" w:lineRule="auto"/>
              <w:rPr>
                <w:rFonts w:eastAsia="Times New Roman" w:cs="Arial"/>
                <w:i/>
                <w:lang w:eastAsia="zh-CN"/>
              </w:rPr>
            </w:pPr>
          </w:p>
        </w:tc>
      </w:tr>
      <w:tr w:rsidR="003275C2" w14:paraId="5C0DE50B" w14:textId="77777777" w:rsidTr="002A7B3D">
        <w:trPr>
          <w:trHeight w:val="1119"/>
        </w:trPr>
        <w:tc>
          <w:tcPr>
            <w:tcW w:w="6233" w:type="dxa"/>
            <w:tcBorders>
              <w:top w:val="single" w:sz="6" w:space="0" w:color="000000"/>
              <w:left w:val="single" w:sz="4" w:space="0" w:color="000000"/>
              <w:bottom w:val="single" w:sz="6" w:space="0" w:color="000000"/>
              <w:right w:val="single" w:sz="4" w:space="0" w:color="000000"/>
            </w:tcBorders>
            <w:shd w:val="clear" w:color="auto" w:fill="auto"/>
          </w:tcPr>
          <w:p w14:paraId="4CAA215B" w14:textId="77777777" w:rsidR="003275C2" w:rsidRDefault="003275C2" w:rsidP="002A7B3D">
            <w:pPr>
              <w:suppressAutoHyphens/>
              <w:spacing w:after="0" w:line="240" w:lineRule="auto"/>
              <w:rPr>
                <w:rFonts w:eastAsia="Times New Roman" w:cs="Arial"/>
                <w:b/>
                <w:lang w:eastAsia="zh-CN"/>
              </w:rPr>
            </w:pPr>
            <w:r>
              <w:rPr>
                <w:rFonts w:eastAsia="Times New Roman" w:cs="Arial"/>
                <w:b/>
                <w:lang w:eastAsia="zh-CN"/>
              </w:rPr>
              <w:t>Equipement</w:t>
            </w:r>
          </w:p>
          <w:p w14:paraId="35CE8849" w14:textId="77777777" w:rsidR="003275C2" w:rsidRPr="00334E57" w:rsidRDefault="003275C2" w:rsidP="002A7B3D">
            <w:pPr>
              <w:suppressAutoHyphens/>
              <w:spacing w:after="0" w:line="240" w:lineRule="auto"/>
              <w:rPr>
                <w:rFonts w:eastAsia="Times New Roman" w:cs="Arial"/>
                <w:b/>
                <w:lang w:eastAsia="zh-CN"/>
              </w:rPr>
            </w:pPr>
          </w:p>
          <w:p w14:paraId="4F4F2565" w14:textId="77777777" w:rsidR="003275C2" w:rsidRPr="00334E57" w:rsidRDefault="003275C2" w:rsidP="002A7B3D">
            <w:pPr>
              <w:suppressAutoHyphens/>
              <w:spacing w:after="0" w:line="240" w:lineRule="auto"/>
              <w:rPr>
                <w:rFonts w:eastAsia="Times New Roman" w:cs="Arial"/>
                <w:b/>
                <w:lang w:eastAsia="zh-CN"/>
              </w:rPr>
            </w:pPr>
          </w:p>
          <w:p w14:paraId="2A5A7B78" w14:textId="77777777" w:rsidR="003275C2" w:rsidRPr="00334E57" w:rsidRDefault="003275C2" w:rsidP="002A7B3D">
            <w:pPr>
              <w:suppressAutoHyphens/>
              <w:spacing w:after="0" w:line="240" w:lineRule="auto"/>
              <w:rPr>
                <w:rFonts w:eastAsia="Times New Roman" w:cs="Arial"/>
                <w:b/>
                <w:lang w:eastAsia="zh-CN"/>
              </w:rPr>
            </w:pPr>
          </w:p>
          <w:p w14:paraId="6C3F7405" w14:textId="77777777" w:rsidR="003275C2" w:rsidRDefault="003275C2" w:rsidP="002A7B3D">
            <w:pPr>
              <w:suppressAutoHyphens/>
              <w:spacing w:after="0" w:line="240" w:lineRule="auto"/>
              <w:rPr>
                <w:rFonts w:eastAsia="Times New Roman" w:cs="Arial"/>
                <w:i/>
                <w:lang w:eastAsia="zh-CN"/>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5952E451" w14:textId="77777777" w:rsidR="003275C2" w:rsidRDefault="003275C2" w:rsidP="002A7B3D">
            <w:pPr>
              <w:suppressAutoHyphens/>
              <w:spacing w:after="0" w:line="240" w:lineRule="auto"/>
              <w:rPr>
                <w:rFonts w:eastAsia="Times New Roman" w:cs="Arial"/>
                <w:lang w:eastAsia="zh-CN"/>
              </w:rPr>
            </w:pPr>
          </w:p>
        </w:tc>
      </w:tr>
      <w:tr w:rsidR="003275C2" w14:paraId="572C9CA1" w14:textId="77777777" w:rsidTr="002A7B3D">
        <w:tc>
          <w:tcPr>
            <w:tcW w:w="6233" w:type="dxa"/>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1C18CD3C" w14:textId="77777777" w:rsidR="003275C2" w:rsidRDefault="003275C2" w:rsidP="002A7B3D">
            <w:pPr>
              <w:suppressAutoHyphens/>
              <w:spacing w:after="0" w:line="240" w:lineRule="auto"/>
              <w:rPr>
                <w:rFonts w:eastAsia="Times New Roman" w:cs="Arial"/>
                <w:i/>
                <w:lang w:eastAsia="zh-CN"/>
              </w:rPr>
            </w:pPr>
            <w:r>
              <w:rPr>
                <w:rFonts w:eastAsia="Times New Roman" w:cs="Arial"/>
                <w:b/>
                <w:i/>
                <w:lang w:eastAsia="zh-CN"/>
              </w:rPr>
              <w:t>Sous-total équipement </w:t>
            </w:r>
          </w:p>
        </w:tc>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864265" w14:textId="77777777" w:rsidR="003275C2" w:rsidRDefault="003275C2" w:rsidP="002A7B3D">
            <w:pPr>
              <w:suppressAutoHyphens/>
              <w:spacing w:after="0" w:line="240" w:lineRule="auto"/>
              <w:rPr>
                <w:rFonts w:eastAsia="Times New Roman" w:cs="Arial"/>
                <w:i/>
                <w:lang w:eastAsia="zh-CN"/>
              </w:rPr>
            </w:pPr>
          </w:p>
          <w:p w14:paraId="7FAE2774" w14:textId="77777777" w:rsidR="003275C2" w:rsidRDefault="003275C2" w:rsidP="002A7B3D">
            <w:pPr>
              <w:suppressAutoHyphens/>
              <w:spacing w:after="0" w:line="240" w:lineRule="auto"/>
              <w:rPr>
                <w:rFonts w:eastAsia="Times New Roman" w:cs="Arial"/>
                <w:i/>
                <w:lang w:eastAsia="zh-CN"/>
              </w:rPr>
            </w:pPr>
          </w:p>
        </w:tc>
      </w:tr>
      <w:tr w:rsidR="003275C2" w14:paraId="23B32611" w14:textId="77777777" w:rsidTr="002A7B3D">
        <w:tc>
          <w:tcPr>
            <w:tcW w:w="6233" w:type="dxa"/>
            <w:tcBorders>
              <w:top w:val="single" w:sz="6" w:space="0" w:color="000000"/>
              <w:left w:val="single" w:sz="4" w:space="0" w:color="000000"/>
              <w:bottom w:val="single" w:sz="6" w:space="0" w:color="000000"/>
              <w:right w:val="single" w:sz="4" w:space="0" w:color="000000"/>
            </w:tcBorders>
            <w:shd w:val="clear" w:color="auto" w:fill="auto"/>
          </w:tcPr>
          <w:p w14:paraId="6581A055" w14:textId="77777777" w:rsidR="003275C2" w:rsidRDefault="003275C2" w:rsidP="002A7B3D">
            <w:pPr>
              <w:suppressAutoHyphens/>
              <w:spacing w:after="0" w:line="240" w:lineRule="auto"/>
              <w:rPr>
                <w:rFonts w:eastAsia="Times New Roman" w:cs="Arial"/>
                <w:b/>
                <w:lang w:eastAsia="zh-CN"/>
              </w:rPr>
            </w:pPr>
            <w:r>
              <w:rPr>
                <w:rFonts w:eastAsia="Times New Roman" w:cs="Arial"/>
                <w:b/>
                <w:lang w:eastAsia="zh-CN"/>
              </w:rPr>
              <w:t>Personnel</w:t>
            </w:r>
          </w:p>
          <w:p w14:paraId="38F0C089" w14:textId="77777777" w:rsidR="003275C2" w:rsidRDefault="003275C2" w:rsidP="002A7B3D">
            <w:pPr>
              <w:suppressAutoHyphens/>
              <w:spacing w:after="0" w:line="240" w:lineRule="auto"/>
              <w:jc w:val="both"/>
              <w:rPr>
                <w:rFonts w:eastAsia="Times New Roman" w:cs="Arial"/>
                <w:b/>
                <w:color w:val="FF0000"/>
                <w:sz w:val="18"/>
                <w:szCs w:val="18"/>
                <w:lang w:eastAsia="zh-CN"/>
              </w:rPr>
            </w:pPr>
            <w:r>
              <w:rPr>
                <w:rFonts w:eastAsia="Times New Roman" w:cs="Arial"/>
                <w:b/>
                <w:color w:val="FF0000"/>
                <w:sz w:val="18"/>
                <w:szCs w:val="18"/>
                <w:lang w:eastAsia="zh-CN"/>
              </w:rPr>
              <w:t>NB : les gratifications de stagiaires ne sont pas à indiquer ici, mais en frais de « Fonctionnement »</w:t>
            </w:r>
          </w:p>
          <w:p w14:paraId="07171194" w14:textId="77777777" w:rsidR="003275C2" w:rsidRDefault="003275C2" w:rsidP="002A7B3D">
            <w:pPr>
              <w:suppressAutoHyphens/>
              <w:spacing w:after="0" w:line="240" w:lineRule="auto"/>
              <w:rPr>
                <w:rFonts w:eastAsia="Times New Roman" w:cs="Arial"/>
                <w:lang w:eastAsia="zh-CN"/>
              </w:rPr>
            </w:pPr>
          </w:p>
          <w:p w14:paraId="1B0A0B06" w14:textId="77777777" w:rsidR="003275C2" w:rsidRPr="00640D04" w:rsidRDefault="003275C2" w:rsidP="002A7B3D">
            <w:pPr>
              <w:suppressAutoHyphens/>
              <w:spacing w:after="0" w:line="240" w:lineRule="auto"/>
              <w:rPr>
                <w:rFonts w:eastAsia="Times New Roman" w:cs="Arial"/>
                <w:b/>
                <w:color w:val="FF0000"/>
                <w:sz w:val="18"/>
                <w:szCs w:val="18"/>
                <w:lang w:eastAsia="zh-CN"/>
              </w:rPr>
            </w:pPr>
            <w:r w:rsidRPr="00C50387">
              <w:rPr>
                <w:rFonts w:eastAsia="Times New Roman" w:cs="Arial"/>
                <w:b/>
                <w:color w:val="FF0000"/>
                <w:sz w:val="18"/>
                <w:szCs w:val="18"/>
                <w:lang w:eastAsia="zh-CN"/>
              </w:rPr>
              <w:t>NB : les contrats post-doctoraux sont exclus des dépenses éligibles en masse 30</w:t>
            </w:r>
          </w:p>
          <w:p w14:paraId="6B5597C1" w14:textId="77777777" w:rsidR="003275C2" w:rsidRDefault="003275C2" w:rsidP="002A7B3D">
            <w:pPr>
              <w:suppressAutoHyphens/>
              <w:spacing w:after="0" w:line="240" w:lineRule="auto"/>
              <w:rPr>
                <w:rFonts w:eastAsia="Times New Roman" w:cs="Arial"/>
                <w:lang w:eastAsia="zh-CN"/>
              </w:rPr>
            </w:pPr>
          </w:p>
          <w:p w14:paraId="4DABB841" w14:textId="77777777" w:rsidR="003275C2" w:rsidRDefault="003275C2" w:rsidP="002A7B3D">
            <w:pPr>
              <w:suppressAutoHyphens/>
              <w:spacing w:after="0" w:line="240" w:lineRule="auto"/>
              <w:rPr>
                <w:rFonts w:eastAsia="Times New Roman" w:cs="Arial"/>
                <w:lang w:eastAsia="zh-CN"/>
              </w:rPr>
            </w:pPr>
          </w:p>
          <w:p w14:paraId="4FC87A3E" w14:textId="77777777" w:rsidR="003275C2" w:rsidRDefault="003275C2" w:rsidP="002A7B3D">
            <w:pPr>
              <w:suppressAutoHyphens/>
              <w:spacing w:after="0" w:line="240" w:lineRule="auto"/>
              <w:rPr>
                <w:rFonts w:eastAsia="Times New Roman" w:cs="Arial"/>
                <w:lang w:eastAsia="zh-CN"/>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59067430" w14:textId="77777777" w:rsidR="003275C2" w:rsidRDefault="003275C2" w:rsidP="002A7B3D">
            <w:pPr>
              <w:suppressAutoHyphens/>
              <w:spacing w:after="0" w:line="240" w:lineRule="auto"/>
              <w:rPr>
                <w:rFonts w:eastAsia="Times New Roman" w:cs="Arial"/>
                <w:lang w:eastAsia="zh-CN"/>
              </w:rPr>
            </w:pPr>
          </w:p>
          <w:p w14:paraId="67A44335" w14:textId="77777777" w:rsidR="003275C2" w:rsidRDefault="003275C2" w:rsidP="002A7B3D">
            <w:pPr>
              <w:suppressAutoHyphens/>
              <w:spacing w:after="0" w:line="240" w:lineRule="auto"/>
              <w:rPr>
                <w:rFonts w:eastAsia="Times New Roman" w:cs="Arial"/>
                <w:lang w:eastAsia="zh-CN"/>
              </w:rPr>
            </w:pPr>
          </w:p>
        </w:tc>
      </w:tr>
      <w:tr w:rsidR="003275C2" w14:paraId="469762D9" w14:textId="77777777" w:rsidTr="002A7B3D">
        <w:tc>
          <w:tcPr>
            <w:tcW w:w="6233" w:type="dxa"/>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2AC81D8A" w14:textId="77777777" w:rsidR="003275C2" w:rsidRDefault="003275C2" w:rsidP="002A7B3D">
            <w:pPr>
              <w:suppressAutoHyphens/>
              <w:spacing w:after="0" w:line="240" w:lineRule="auto"/>
              <w:rPr>
                <w:rFonts w:eastAsia="Times New Roman" w:cs="Arial"/>
                <w:b/>
                <w:i/>
                <w:lang w:eastAsia="zh-CN"/>
              </w:rPr>
            </w:pPr>
            <w:r>
              <w:rPr>
                <w:rFonts w:eastAsia="Times New Roman" w:cs="Arial"/>
                <w:b/>
                <w:i/>
                <w:lang w:eastAsia="zh-CN"/>
              </w:rPr>
              <w:t>Sous-total personnel</w:t>
            </w:r>
          </w:p>
          <w:p w14:paraId="5A21F5EC" w14:textId="77777777" w:rsidR="003275C2" w:rsidRDefault="003275C2" w:rsidP="002A7B3D">
            <w:pPr>
              <w:suppressAutoHyphens/>
              <w:spacing w:after="0" w:line="240" w:lineRule="auto"/>
              <w:rPr>
                <w:rFonts w:eastAsia="Times New Roman" w:cs="Arial"/>
                <w:i/>
                <w:lang w:eastAsia="zh-CN"/>
              </w:rPr>
            </w:pPr>
          </w:p>
        </w:tc>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E440D0" w14:textId="77777777" w:rsidR="003275C2" w:rsidRDefault="003275C2" w:rsidP="002A7B3D">
            <w:pPr>
              <w:suppressAutoHyphens/>
              <w:spacing w:after="0" w:line="240" w:lineRule="auto"/>
              <w:rPr>
                <w:rFonts w:eastAsia="Times New Roman" w:cs="Arial"/>
                <w:i/>
                <w:lang w:eastAsia="zh-CN"/>
              </w:rPr>
            </w:pPr>
          </w:p>
        </w:tc>
      </w:tr>
      <w:tr w:rsidR="003275C2" w14:paraId="7D662E4C" w14:textId="77777777" w:rsidTr="002A7B3D">
        <w:trPr>
          <w:trHeight w:val="441"/>
        </w:trPr>
        <w:tc>
          <w:tcPr>
            <w:tcW w:w="6233" w:type="dxa"/>
            <w:tcBorders>
              <w:top w:val="single" w:sz="6" w:space="0" w:color="000000"/>
              <w:left w:val="single" w:sz="4" w:space="0" w:color="000000"/>
              <w:bottom w:val="single" w:sz="6" w:space="0" w:color="000000"/>
              <w:right w:val="single" w:sz="4" w:space="0" w:color="000000"/>
            </w:tcBorders>
            <w:shd w:val="clear" w:color="auto" w:fill="ACB9CA" w:themeFill="text2" w:themeFillTint="66"/>
            <w:vAlign w:val="center"/>
          </w:tcPr>
          <w:p w14:paraId="38B7FF44" w14:textId="77777777" w:rsidR="003275C2" w:rsidRDefault="003275C2" w:rsidP="002A7B3D">
            <w:pPr>
              <w:suppressAutoHyphens/>
              <w:spacing w:after="0" w:line="240" w:lineRule="auto"/>
              <w:rPr>
                <w:rFonts w:eastAsia="Times New Roman" w:cs="Arial"/>
                <w:b/>
                <w:lang w:eastAsia="zh-CN"/>
              </w:rPr>
            </w:pPr>
            <w:r>
              <w:rPr>
                <w:rFonts w:eastAsia="Times New Roman" w:cs="Arial"/>
                <w:b/>
                <w:lang w:eastAsia="zh-CN"/>
              </w:rPr>
              <w:t xml:space="preserve">Total des dépenses prévisionnelles </w:t>
            </w:r>
          </w:p>
        </w:tc>
        <w:tc>
          <w:tcPr>
            <w:tcW w:w="2829"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05C8A4C8" w14:textId="77777777" w:rsidR="003275C2" w:rsidRDefault="003275C2" w:rsidP="002A7B3D">
            <w:pPr>
              <w:suppressAutoHyphens/>
              <w:spacing w:after="0" w:line="240" w:lineRule="auto"/>
              <w:rPr>
                <w:rFonts w:eastAsia="Times New Roman" w:cs="Arial"/>
                <w:b/>
                <w:lang w:eastAsia="zh-CN"/>
              </w:rPr>
            </w:pPr>
          </w:p>
        </w:tc>
      </w:tr>
    </w:tbl>
    <w:p w14:paraId="4DC19673" w14:textId="67F2DAA9" w:rsidR="003275C2" w:rsidRDefault="003275C2" w:rsidP="00EA6DBE">
      <w:pPr>
        <w:suppressAutoHyphens/>
        <w:spacing w:after="0" w:line="240" w:lineRule="auto"/>
        <w:rPr>
          <w:rFonts w:eastAsia="Times New Roman" w:cs="Arial"/>
          <w:b/>
          <w:lang w:eastAsia="zh-CN"/>
        </w:rPr>
      </w:pPr>
    </w:p>
    <w:p w14:paraId="6ABB7350" w14:textId="77777777" w:rsidR="003275C2" w:rsidRDefault="003275C2">
      <w:pPr>
        <w:spacing w:after="0" w:line="240" w:lineRule="auto"/>
        <w:rPr>
          <w:rFonts w:eastAsia="Times New Roman" w:cs="Arial"/>
          <w:b/>
          <w:lang w:eastAsia="zh-CN"/>
        </w:rPr>
      </w:pPr>
      <w:r>
        <w:rPr>
          <w:rFonts w:eastAsia="Times New Roman" w:cs="Arial"/>
          <w:b/>
          <w:lang w:eastAsia="zh-CN"/>
        </w:rPr>
        <w:br w:type="page"/>
      </w:r>
    </w:p>
    <w:p w14:paraId="015C0C02" w14:textId="3E42476B" w:rsidR="00EA6DBE" w:rsidRDefault="00EA6DBE" w:rsidP="00EA6DBE">
      <w:pPr>
        <w:suppressAutoHyphens/>
        <w:spacing w:after="0" w:line="240" w:lineRule="auto"/>
        <w:rPr>
          <w:rFonts w:eastAsia="Times New Roman" w:cs="Arial"/>
          <w:b/>
          <w:lang w:eastAsia="zh-CN"/>
        </w:rPr>
      </w:pPr>
      <w:r>
        <w:rPr>
          <w:rFonts w:eastAsia="Times New Roman" w:cs="Arial"/>
          <w:b/>
          <w:lang w:eastAsia="zh-CN"/>
        </w:rPr>
        <w:lastRenderedPageBreak/>
        <w:t>RECETTES</w:t>
      </w:r>
    </w:p>
    <w:p w14:paraId="719A95A1" w14:textId="027FD3A6" w:rsidR="002D217C" w:rsidRDefault="002D217C" w:rsidP="00EA6DBE">
      <w:pPr>
        <w:suppressAutoHyphens/>
        <w:spacing w:after="0" w:line="240" w:lineRule="auto"/>
        <w:rPr>
          <w:rFonts w:eastAsia="Times New Roman" w:cs="Arial"/>
          <w:b/>
          <w:lang w:eastAsia="zh-CN"/>
        </w:rPr>
      </w:pPr>
    </w:p>
    <w:tbl>
      <w:tblPr>
        <w:tblW w:w="3275" w:type="pct"/>
        <w:tblBorders>
          <w:top w:val="single" w:sz="4" w:space="0" w:color="000000"/>
          <w:left w:val="single" w:sz="4" w:space="0" w:color="000000"/>
          <w:bottom w:val="single" w:sz="6" w:space="0" w:color="000000"/>
          <w:right w:val="single" w:sz="4" w:space="0" w:color="000000"/>
          <w:insideH w:val="single" w:sz="6" w:space="0" w:color="000000"/>
          <w:insideV w:val="single" w:sz="4" w:space="0" w:color="000000"/>
        </w:tblBorders>
        <w:tblCellMar>
          <w:left w:w="65" w:type="dxa"/>
          <w:right w:w="70" w:type="dxa"/>
        </w:tblCellMar>
        <w:tblLook w:val="0000" w:firstRow="0" w:lastRow="0" w:firstColumn="0" w:lastColumn="0" w:noHBand="0" w:noVBand="0"/>
      </w:tblPr>
      <w:tblGrid>
        <w:gridCol w:w="3596"/>
        <w:gridCol w:w="2340"/>
      </w:tblGrid>
      <w:tr w:rsidR="002D217C" w14:paraId="0EFC8DC9" w14:textId="77777777" w:rsidTr="00777ADE">
        <w:trPr>
          <w:trHeight w:val="488"/>
        </w:trPr>
        <w:tc>
          <w:tcPr>
            <w:tcW w:w="3596" w:type="dxa"/>
            <w:tcBorders>
              <w:top w:val="single" w:sz="4" w:space="0" w:color="000000"/>
              <w:left w:val="single" w:sz="4" w:space="0" w:color="000000"/>
              <w:bottom w:val="single" w:sz="6" w:space="0" w:color="000000"/>
              <w:right w:val="single" w:sz="4" w:space="0" w:color="000000"/>
            </w:tcBorders>
            <w:shd w:val="clear" w:color="auto" w:fill="9CC2E5" w:themeFill="accent1" w:themeFillTint="99"/>
            <w:vAlign w:val="center"/>
          </w:tcPr>
          <w:p w14:paraId="26B0AE04" w14:textId="4C643B9E" w:rsidR="002D217C" w:rsidRDefault="002D217C" w:rsidP="005870EC">
            <w:pPr>
              <w:suppressAutoHyphens/>
              <w:spacing w:after="0" w:line="240" w:lineRule="auto"/>
              <w:rPr>
                <w:rFonts w:eastAsia="Times New Roman" w:cs="Arial"/>
                <w:b/>
                <w:lang w:eastAsia="zh-CN"/>
              </w:rPr>
            </w:pPr>
          </w:p>
        </w:tc>
        <w:tc>
          <w:tcPr>
            <w:tcW w:w="234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3109A4E" w14:textId="77777777" w:rsidR="002D217C" w:rsidRDefault="002D217C" w:rsidP="005870EC">
            <w:pPr>
              <w:suppressAutoHyphens/>
              <w:spacing w:after="0" w:line="240" w:lineRule="auto"/>
              <w:rPr>
                <w:rFonts w:eastAsia="Times New Roman" w:cs="Arial"/>
                <w:b/>
                <w:lang w:eastAsia="zh-CN"/>
              </w:rPr>
            </w:pPr>
            <w:r>
              <w:rPr>
                <w:rFonts w:eastAsia="Times New Roman" w:cs="Arial"/>
                <w:b/>
                <w:lang w:eastAsia="zh-CN"/>
              </w:rPr>
              <w:t>Montant (TTC)</w:t>
            </w:r>
          </w:p>
        </w:tc>
      </w:tr>
      <w:tr w:rsidR="002D217C" w14:paraId="5095625F" w14:textId="77777777" w:rsidTr="00777ADE">
        <w:trPr>
          <w:trHeight w:val="611"/>
        </w:trPr>
        <w:tc>
          <w:tcPr>
            <w:tcW w:w="3596" w:type="dxa"/>
            <w:tcBorders>
              <w:top w:val="single" w:sz="6" w:space="0" w:color="000000"/>
              <w:left w:val="single" w:sz="4" w:space="0" w:color="000000"/>
              <w:bottom w:val="single" w:sz="4" w:space="0" w:color="auto"/>
              <w:right w:val="single" w:sz="4" w:space="0" w:color="000000"/>
            </w:tcBorders>
            <w:shd w:val="clear" w:color="auto" w:fill="auto"/>
          </w:tcPr>
          <w:p w14:paraId="71C161AD" w14:textId="299B493B" w:rsidR="002D217C" w:rsidRDefault="002D217C" w:rsidP="005870EC">
            <w:pPr>
              <w:suppressAutoHyphens/>
              <w:spacing w:after="0" w:line="240" w:lineRule="auto"/>
              <w:rPr>
                <w:rFonts w:eastAsia="Times New Roman" w:cs="Arial"/>
                <w:b/>
                <w:lang w:eastAsia="zh-CN"/>
              </w:rPr>
            </w:pPr>
            <w:r>
              <w:rPr>
                <w:rFonts w:eastAsia="Times New Roman" w:cs="Arial"/>
                <w:b/>
                <w:lang w:eastAsia="zh-CN"/>
              </w:rPr>
              <w:t>Financement demandé à UPL</w:t>
            </w:r>
          </w:p>
        </w:tc>
        <w:tc>
          <w:tcPr>
            <w:tcW w:w="2340" w:type="dxa"/>
            <w:tcBorders>
              <w:top w:val="single" w:sz="4" w:space="0" w:color="000000"/>
              <w:left w:val="single" w:sz="4" w:space="0" w:color="000000"/>
              <w:bottom w:val="single" w:sz="4" w:space="0" w:color="auto"/>
              <w:right w:val="single" w:sz="4" w:space="0" w:color="000000"/>
            </w:tcBorders>
            <w:shd w:val="clear" w:color="auto" w:fill="auto"/>
          </w:tcPr>
          <w:p w14:paraId="5F86C737" w14:textId="1AD825DF" w:rsidR="002D217C" w:rsidRDefault="002D217C" w:rsidP="005870EC">
            <w:pPr>
              <w:suppressAutoHyphens/>
              <w:spacing w:after="0" w:line="240" w:lineRule="auto"/>
              <w:rPr>
                <w:rFonts w:eastAsia="Times New Roman" w:cs="Arial"/>
                <w:lang w:eastAsia="zh-CN"/>
              </w:rPr>
            </w:pPr>
          </w:p>
        </w:tc>
      </w:tr>
    </w:tbl>
    <w:p w14:paraId="31CD5EBE" w14:textId="5279AD4F" w:rsidR="002D217C" w:rsidRDefault="002D217C" w:rsidP="00EA6DBE">
      <w:pPr>
        <w:suppressAutoHyphens/>
        <w:spacing w:after="0" w:line="240" w:lineRule="auto"/>
        <w:rPr>
          <w:rFonts w:eastAsia="Times New Roman" w:cs="Arial"/>
          <w:b/>
          <w:lang w:eastAsia="zh-CN"/>
        </w:rPr>
      </w:pPr>
    </w:p>
    <w:p w14:paraId="20FA912F" w14:textId="144A55E8" w:rsidR="00777ADE" w:rsidRDefault="00777ADE" w:rsidP="00EA6DBE">
      <w:pPr>
        <w:suppressAutoHyphens/>
        <w:spacing w:after="0" w:line="240" w:lineRule="auto"/>
        <w:rPr>
          <w:rFonts w:eastAsia="Times New Roman" w:cs="Arial"/>
          <w:b/>
          <w:lang w:eastAsia="zh-CN"/>
        </w:rPr>
      </w:pPr>
      <w:r>
        <w:rPr>
          <w:rFonts w:eastAsia="Times New Roman" w:cs="Arial"/>
          <w:b/>
          <w:lang w:eastAsia="zh-CN"/>
        </w:rPr>
        <w:t>Cofinancements</w:t>
      </w:r>
      <w:r w:rsidR="00C50387">
        <w:rPr>
          <w:rFonts w:eastAsia="Times New Roman" w:cs="Arial"/>
          <w:b/>
          <w:lang w:eastAsia="zh-CN"/>
        </w:rPr>
        <w:t xml:space="preserve"> pour 2022</w:t>
      </w:r>
    </w:p>
    <w:p w14:paraId="1409F313" w14:textId="60F0F960" w:rsidR="00EA6DBE" w:rsidRDefault="00EA6DBE" w:rsidP="00D075E9">
      <w:pPr>
        <w:suppressAutoHyphens/>
        <w:spacing w:after="0" w:line="240" w:lineRule="auto"/>
        <w:jc w:val="center"/>
        <w:rPr>
          <w:rFonts w:eastAsia="Times New Roman" w:cs="Arial"/>
          <w:b/>
          <w:lang w:eastAsia="zh-CN"/>
        </w:rPr>
      </w:pPr>
    </w:p>
    <w:tbl>
      <w:tblPr>
        <w:tblW w:w="4566" w:type="pct"/>
        <w:tblBorders>
          <w:top w:val="single" w:sz="4" w:space="0" w:color="000000"/>
          <w:left w:val="single" w:sz="4" w:space="0" w:color="000000"/>
          <w:bottom w:val="single" w:sz="6" w:space="0" w:color="000000"/>
          <w:right w:val="single" w:sz="4" w:space="0" w:color="000000"/>
          <w:insideH w:val="single" w:sz="6" w:space="0" w:color="000000"/>
          <w:insideV w:val="single" w:sz="4" w:space="0" w:color="000000"/>
        </w:tblBorders>
        <w:tblCellMar>
          <w:left w:w="65" w:type="dxa"/>
          <w:right w:w="70" w:type="dxa"/>
        </w:tblCellMar>
        <w:tblLook w:val="0000" w:firstRow="0" w:lastRow="0" w:firstColumn="0" w:lastColumn="0" w:noHBand="0" w:noVBand="0"/>
      </w:tblPr>
      <w:tblGrid>
        <w:gridCol w:w="3595"/>
        <w:gridCol w:w="2340"/>
        <w:gridCol w:w="2340"/>
      </w:tblGrid>
      <w:tr w:rsidR="00777ADE" w:rsidRPr="00777ADE" w14:paraId="4D9279BD" w14:textId="22D85EFF" w:rsidTr="00777ADE">
        <w:trPr>
          <w:trHeight w:val="436"/>
        </w:trPr>
        <w:tc>
          <w:tcPr>
            <w:tcW w:w="3596" w:type="dxa"/>
            <w:tcBorders>
              <w:top w:val="single" w:sz="4" w:space="0" w:color="auto"/>
              <w:left w:val="single" w:sz="4" w:space="0" w:color="auto"/>
              <w:bottom w:val="single" w:sz="4" w:space="0" w:color="auto"/>
            </w:tcBorders>
            <w:shd w:val="clear" w:color="auto" w:fill="9CC2E5" w:themeFill="accent1" w:themeFillTint="99"/>
          </w:tcPr>
          <w:p w14:paraId="08860DB6" w14:textId="7E8B0D33" w:rsidR="00777ADE" w:rsidRPr="00777ADE" w:rsidRDefault="00777ADE" w:rsidP="005870EC">
            <w:pPr>
              <w:suppressAutoHyphens/>
              <w:spacing w:after="0" w:line="240" w:lineRule="auto"/>
              <w:rPr>
                <w:rFonts w:eastAsia="Times New Roman" w:cs="Arial"/>
                <w:b/>
                <w:lang w:eastAsia="zh-CN"/>
              </w:rPr>
            </w:pPr>
            <w:r>
              <w:rPr>
                <w:rFonts w:eastAsia="Times New Roman" w:cs="Arial"/>
                <w:b/>
                <w:lang w:eastAsia="zh-CN"/>
              </w:rPr>
              <w:t>Nom du cofinanceur</w:t>
            </w:r>
          </w:p>
        </w:tc>
        <w:tc>
          <w:tcPr>
            <w:tcW w:w="2340" w:type="dxa"/>
            <w:tcBorders>
              <w:top w:val="single" w:sz="4" w:space="0" w:color="auto"/>
              <w:left w:val="single" w:sz="4" w:space="0" w:color="auto"/>
              <w:bottom w:val="single" w:sz="4" w:space="0" w:color="auto"/>
            </w:tcBorders>
            <w:shd w:val="clear" w:color="auto" w:fill="9CC2E5" w:themeFill="accent1" w:themeFillTint="99"/>
          </w:tcPr>
          <w:p w14:paraId="56EFEE36" w14:textId="0CC85BBA" w:rsidR="00777ADE" w:rsidRPr="00777ADE" w:rsidRDefault="00777ADE" w:rsidP="005870EC">
            <w:pPr>
              <w:suppressAutoHyphens/>
              <w:spacing w:after="0" w:line="240" w:lineRule="auto"/>
              <w:rPr>
                <w:rFonts w:eastAsia="Times New Roman" w:cs="Arial"/>
                <w:b/>
                <w:lang w:eastAsia="zh-CN"/>
              </w:rPr>
            </w:pPr>
            <w:r>
              <w:rPr>
                <w:rFonts w:eastAsia="Times New Roman" w:cs="Arial"/>
                <w:b/>
                <w:lang w:eastAsia="zh-CN"/>
              </w:rPr>
              <w:t>Montant (TTC)</w:t>
            </w:r>
          </w:p>
        </w:tc>
        <w:tc>
          <w:tcPr>
            <w:tcW w:w="2340" w:type="dxa"/>
            <w:tcBorders>
              <w:top w:val="single" w:sz="4" w:space="0" w:color="auto"/>
              <w:left w:val="single" w:sz="4" w:space="0" w:color="auto"/>
              <w:bottom w:val="single" w:sz="4" w:space="0" w:color="auto"/>
            </w:tcBorders>
            <w:shd w:val="clear" w:color="auto" w:fill="9CC2E5" w:themeFill="accent1" w:themeFillTint="99"/>
          </w:tcPr>
          <w:p w14:paraId="61C11652" w14:textId="419CC193" w:rsidR="00777ADE" w:rsidRDefault="00777ADE" w:rsidP="005870EC">
            <w:pPr>
              <w:suppressAutoHyphens/>
              <w:spacing w:after="0" w:line="240" w:lineRule="auto"/>
              <w:rPr>
                <w:rFonts w:eastAsia="Times New Roman" w:cs="Arial"/>
                <w:b/>
                <w:lang w:eastAsia="zh-CN"/>
              </w:rPr>
            </w:pPr>
            <w:r>
              <w:rPr>
                <w:rFonts w:eastAsia="Times New Roman" w:cs="Arial"/>
                <w:b/>
                <w:lang w:eastAsia="zh-CN"/>
              </w:rPr>
              <w:t>Préciser si le cofinancement est acquis ou en cours de demande</w:t>
            </w:r>
          </w:p>
        </w:tc>
      </w:tr>
      <w:tr w:rsidR="00777ADE" w14:paraId="21081A5D" w14:textId="47823380" w:rsidTr="00777ADE">
        <w:trPr>
          <w:trHeight w:val="293"/>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075525A0" w14:textId="77777777" w:rsidR="00777ADE" w:rsidRDefault="00777ADE" w:rsidP="005870EC">
            <w:pPr>
              <w:suppressAutoHyphens/>
              <w:spacing w:after="0" w:line="240" w:lineRule="auto"/>
              <w:rPr>
                <w:rFonts w:eastAsia="Times New Roman" w:cs="Arial"/>
                <w:b/>
                <w:i/>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91160F" w14:textId="68FC13B3" w:rsidR="00777ADE" w:rsidRDefault="00777ADE" w:rsidP="005870EC">
            <w:pPr>
              <w:suppressAutoHyphens/>
              <w:spacing w:after="0" w:line="240" w:lineRule="auto"/>
              <w:rPr>
                <w:rFonts w:eastAsia="Times New Roman" w:cs="Arial"/>
                <w:i/>
                <w:lang w:eastAsia="zh-CN"/>
              </w:rPr>
            </w:pPr>
          </w:p>
        </w:tc>
        <w:tc>
          <w:tcPr>
            <w:tcW w:w="2340" w:type="dxa"/>
            <w:tcBorders>
              <w:top w:val="single" w:sz="4" w:space="0" w:color="auto"/>
              <w:left w:val="single" w:sz="4" w:space="0" w:color="auto"/>
              <w:bottom w:val="single" w:sz="4" w:space="0" w:color="auto"/>
              <w:right w:val="single" w:sz="4" w:space="0" w:color="auto"/>
            </w:tcBorders>
          </w:tcPr>
          <w:p w14:paraId="68FE8047" w14:textId="77777777" w:rsidR="00777ADE" w:rsidRDefault="00777ADE" w:rsidP="005870EC">
            <w:pPr>
              <w:suppressAutoHyphens/>
              <w:spacing w:after="0" w:line="240" w:lineRule="auto"/>
              <w:rPr>
                <w:rFonts w:eastAsia="Times New Roman" w:cs="Arial"/>
                <w:i/>
                <w:lang w:eastAsia="zh-CN"/>
              </w:rPr>
            </w:pPr>
          </w:p>
        </w:tc>
      </w:tr>
      <w:tr w:rsidR="00777ADE" w14:paraId="7EBE585B" w14:textId="068C0847" w:rsidTr="00777ADE">
        <w:trPr>
          <w:trHeight w:val="293"/>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4EE81E40" w14:textId="77777777" w:rsidR="00777ADE" w:rsidRDefault="00777ADE" w:rsidP="005870EC">
            <w:pPr>
              <w:suppressAutoHyphens/>
              <w:spacing w:after="0" w:line="240" w:lineRule="auto"/>
              <w:rPr>
                <w:rFonts w:eastAsia="Times New Roman" w:cs="Arial"/>
                <w:b/>
                <w:i/>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9DD6D7E" w14:textId="77777777" w:rsidR="00777ADE" w:rsidRDefault="00777ADE" w:rsidP="005870EC">
            <w:pPr>
              <w:suppressAutoHyphens/>
              <w:spacing w:after="0" w:line="240" w:lineRule="auto"/>
              <w:rPr>
                <w:rFonts w:eastAsia="Times New Roman" w:cs="Arial"/>
                <w:i/>
                <w:lang w:eastAsia="zh-CN"/>
              </w:rPr>
            </w:pPr>
          </w:p>
        </w:tc>
        <w:tc>
          <w:tcPr>
            <w:tcW w:w="2340" w:type="dxa"/>
            <w:tcBorders>
              <w:top w:val="single" w:sz="4" w:space="0" w:color="auto"/>
              <w:left w:val="single" w:sz="4" w:space="0" w:color="auto"/>
              <w:bottom w:val="single" w:sz="4" w:space="0" w:color="auto"/>
              <w:right w:val="single" w:sz="4" w:space="0" w:color="auto"/>
            </w:tcBorders>
          </w:tcPr>
          <w:p w14:paraId="45262F29" w14:textId="77777777" w:rsidR="00777ADE" w:rsidRDefault="00777ADE" w:rsidP="005870EC">
            <w:pPr>
              <w:suppressAutoHyphens/>
              <w:spacing w:after="0" w:line="240" w:lineRule="auto"/>
              <w:rPr>
                <w:rFonts w:eastAsia="Times New Roman" w:cs="Arial"/>
                <w:i/>
                <w:lang w:eastAsia="zh-CN"/>
              </w:rPr>
            </w:pPr>
          </w:p>
        </w:tc>
      </w:tr>
      <w:tr w:rsidR="00777ADE" w14:paraId="404E34CE" w14:textId="64EC078B" w:rsidTr="00777ADE">
        <w:trPr>
          <w:trHeight w:val="293"/>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6750963D" w14:textId="77777777" w:rsidR="00777ADE" w:rsidRDefault="00777ADE" w:rsidP="005870EC">
            <w:pPr>
              <w:suppressAutoHyphens/>
              <w:spacing w:after="0" w:line="240" w:lineRule="auto"/>
              <w:rPr>
                <w:rFonts w:eastAsia="Times New Roman" w:cs="Arial"/>
                <w:b/>
                <w:i/>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9A093AE" w14:textId="77777777" w:rsidR="00777ADE" w:rsidRDefault="00777ADE" w:rsidP="005870EC">
            <w:pPr>
              <w:suppressAutoHyphens/>
              <w:spacing w:after="0" w:line="240" w:lineRule="auto"/>
              <w:rPr>
                <w:rFonts w:eastAsia="Times New Roman" w:cs="Arial"/>
                <w:i/>
                <w:lang w:eastAsia="zh-CN"/>
              </w:rPr>
            </w:pPr>
          </w:p>
        </w:tc>
        <w:tc>
          <w:tcPr>
            <w:tcW w:w="2340" w:type="dxa"/>
            <w:tcBorders>
              <w:top w:val="single" w:sz="4" w:space="0" w:color="auto"/>
              <w:left w:val="single" w:sz="4" w:space="0" w:color="auto"/>
              <w:bottom w:val="single" w:sz="4" w:space="0" w:color="auto"/>
              <w:right w:val="single" w:sz="4" w:space="0" w:color="auto"/>
            </w:tcBorders>
          </w:tcPr>
          <w:p w14:paraId="4DEA3C8E" w14:textId="77777777" w:rsidR="00777ADE" w:rsidRDefault="00777ADE" w:rsidP="005870EC">
            <w:pPr>
              <w:suppressAutoHyphens/>
              <w:spacing w:after="0" w:line="240" w:lineRule="auto"/>
              <w:rPr>
                <w:rFonts w:eastAsia="Times New Roman" w:cs="Arial"/>
                <w:i/>
                <w:lang w:eastAsia="zh-CN"/>
              </w:rPr>
            </w:pPr>
          </w:p>
        </w:tc>
      </w:tr>
      <w:tr w:rsidR="00777ADE" w14:paraId="4CC7634D" w14:textId="2E22045B" w:rsidTr="00777ADE">
        <w:trPr>
          <w:trHeight w:val="293"/>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134C9E54" w14:textId="77777777" w:rsidR="00777ADE" w:rsidRDefault="00777ADE" w:rsidP="005870EC">
            <w:pPr>
              <w:suppressAutoHyphens/>
              <w:spacing w:after="0" w:line="240" w:lineRule="auto"/>
              <w:rPr>
                <w:rFonts w:eastAsia="Times New Roman" w:cs="Arial"/>
                <w:b/>
                <w:i/>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D62A7AC" w14:textId="77777777" w:rsidR="00777ADE" w:rsidRDefault="00777ADE" w:rsidP="005870EC">
            <w:pPr>
              <w:suppressAutoHyphens/>
              <w:spacing w:after="0" w:line="240" w:lineRule="auto"/>
              <w:rPr>
                <w:rFonts w:eastAsia="Times New Roman" w:cs="Arial"/>
                <w:i/>
                <w:lang w:eastAsia="zh-CN"/>
              </w:rPr>
            </w:pPr>
          </w:p>
        </w:tc>
        <w:tc>
          <w:tcPr>
            <w:tcW w:w="2340" w:type="dxa"/>
            <w:tcBorders>
              <w:top w:val="single" w:sz="4" w:space="0" w:color="auto"/>
              <w:left w:val="single" w:sz="4" w:space="0" w:color="auto"/>
              <w:bottom w:val="single" w:sz="4" w:space="0" w:color="auto"/>
              <w:right w:val="single" w:sz="4" w:space="0" w:color="auto"/>
            </w:tcBorders>
          </w:tcPr>
          <w:p w14:paraId="6A0DD8B2" w14:textId="77777777" w:rsidR="00777ADE" w:rsidRDefault="00777ADE" w:rsidP="005870EC">
            <w:pPr>
              <w:suppressAutoHyphens/>
              <w:spacing w:after="0" w:line="240" w:lineRule="auto"/>
              <w:rPr>
                <w:rFonts w:eastAsia="Times New Roman" w:cs="Arial"/>
                <w:i/>
                <w:lang w:eastAsia="zh-CN"/>
              </w:rPr>
            </w:pPr>
          </w:p>
        </w:tc>
      </w:tr>
      <w:tr w:rsidR="00777ADE" w14:paraId="0FFE3700" w14:textId="303F0300" w:rsidTr="00777ADE">
        <w:trPr>
          <w:trHeight w:val="293"/>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18395785" w14:textId="77777777" w:rsidR="00777ADE" w:rsidRDefault="00777ADE" w:rsidP="005870EC">
            <w:pPr>
              <w:suppressAutoHyphens/>
              <w:spacing w:after="0" w:line="240" w:lineRule="auto"/>
              <w:rPr>
                <w:rFonts w:eastAsia="Times New Roman" w:cs="Arial"/>
                <w:b/>
                <w:i/>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DF34EC" w14:textId="77777777" w:rsidR="00777ADE" w:rsidRDefault="00777ADE" w:rsidP="005870EC">
            <w:pPr>
              <w:suppressAutoHyphens/>
              <w:spacing w:after="0" w:line="240" w:lineRule="auto"/>
              <w:rPr>
                <w:rFonts w:eastAsia="Times New Roman" w:cs="Arial"/>
                <w:i/>
                <w:lang w:eastAsia="zh-CN"/>
              </w:rPr>
            </w:pPr>
          </w:p>
        </w:tc>
        <w:tc>
          <w:tcPr>
            <w:tcW w:w="2340" w:type="dxa"/>
            <w:tcBorders>
              <w:top w:val="single" w:sz="4" w:space="0" w:color="auto"/>
              <w:left w:val="single" w:sz="4" w:space="0" w:color="auto"/>
              <w:bottom w:val="single" w:sz="4" w:space="0" w:color="auto"/>
              <w:right w:val="single" w:sz="4" w:space="0" w:color="auto"/>
            </w:tcBorders>
          </w:tcPr>
          <w:p w14:paraId="7C62E4C6" w14:textId="77777777" w:rsidR="00777ADE" w:rsidRDefault="00777ADE" w:rsidP="005870EC">
            <w:pPr>
              <w:suppressAutoHyphens/>
              <w:spacing w:after="0" w:line="240" w:lineRule="auto"/>
              <w:rPr>
                <w:rFonts w:eastAsia="Times New Roman" w:cs="Arial"/>
                <w:i/>
                <w:lang w:eastAsia="zh-CN"/>
              </w:rPr>
            </w:pPr>
          </w:p>
        </w:tc>
      </w:tr>
    </w:tbl>
    <w:p w14:paraId="179BCEDD" w14:textId="77777777" w:rsidR="00777ADE" w:rsidRDefault="00777ADE" w:rsidP="00C50387">
      <w:pPr>
        <w:suppressAutoHyphens/>
        <w:spacing w:after="0" w:line="240" w:lineRule="auto"/>
        <w:rPr>
          <w:rFonts w:eastAsia="Times New Roman" w:cs="Arial"/>
          <w:b/>
          <w:lang w:eastAsia="zh-CN"/>
        </w:rPr>
      </w:pPr>
    </w:p>
    <w:p w14:paraId="02CE5278" w14:textId="68938595" w:rsidR="00C50387" w:rsidRPr="00C50387" w:rsidRDefault="00C50387" w:rsidP="00C50387">
      <w:pPr>
        <w:suppressAutoHyphens/>
        <w:spacing w:after="0" w:line="240" w:lineRule="auto"/>
        <w:rPr>
          <w:rFonts w:eastAsia="Times New Roman" w:cs="Arial"/>
          <w:lang w:eastAsia="zh-CN"/>
        </w:rPr>
      </w:pPr>
      <w:r w:rsidRPr="00C50387">
        <w:rPr>
          <w:rFonts w:eastAsia="Times New Roman" w:cs="Arial"/>
          <w:lang w:eastAsia="zh-CN"/>
        </w:rPr>
        <w:t>Si des cofinancements sont déjà connus à ce stade pour l’année ou les années suivantes</w:t>
      </w:r>
      <w:r>
        <w:rPr>
          <w:rFonts w:eastAsia="Times New Roman" w:cs="Arial"/>
          <w:lang w:eastAsia="zh-CN"/>
        </w:rPr>
        <w:t xml:space="preserve"> (2023, voire 2024)</w:t>
      </w:r>
      <w:r w:rsidRPr="00C50387">
        <w:rPr>
          <w:rFonts w:eastAsia="Times New Roman" w:cs="Arial"/>
          <w:lang w:eastAsia="zh-CN"/>
        </w:rPr>
        <w:t>, l’équipe peut les indiquer ci-dessous.</w:t>
      </w:r>
    </w:p>
    <w:p w14:paraId="46B8F0C0" w14:textId="75ADF379" w:rsidR="00EA6DBE" w:rsidRDefault="00EA6DBE">
      <w:pPr>
        <w:spacing w:after="0" w:line="240" w:lineRule="auto"/>
        <w:rPr>
          <w:rFonts w:eastAsia="Times New Roman" w:cs="Arial"/>
          <w:b/>
          <w:lang w:eastAsia="zh-CN"/>
        </w:rPr>
      </w:pPr>
      <w:r>
        <w:rPr>
          <w:rFonts w:eastAsia="Times New Roman" w:cs="Arial"/>
          <w:b/>
          <w:lang w:eastAsia="zh-CN"/>
        </w:rPr>
        <w:br w:type="page"/>
      </w:r>
    </w:p>
    <w:p w14:paraId="0064C8E5" w14:textId="00428C38" w:rsidR="00C306F6" w:rsidRDefault="006351BA" w:rsidP="00D075E9">
      <w:pPr>
        <w:suppressAutoHyphens/>
        <w:spacing w:after="0" w:line="240" w:lineRule="auto"/>
        <w:jc w:val="center"/>
        <w:rPr>
          <w:rFonts w:eastAsia="Times New Roman" w:cs="Arial"/>
          <w:b/>
          <w:lang w:eastAsia="zh-CN"/>
        </w:rPr>
      </w:pPr>
      <w:r>
        <w:rPr>
          <w:rFonts w:eastAsia="Times New Roman" w:cs="Arial"/>
          <w:b/>
          <w:lang w:eastAsia="zh-CN"/>
        </w:rPr>
        <w:lastRenderedPageBreak/>
        <w:t xml:space="preserve">V - </w:t>
      </w:r>
      <w:r w:rsidR="00292CF7">
        <w:rPr>
          <w:rFonts w:eastAsia="Times New Roman" w:cs="Arial"/>
          <w:b/>
          <w:lang w:eastAsia="zh-CN"/>
        </w:rPr>
        <w:t>VALIDATION DU FORMULAIRE DE DEMANDE</w:t>
      </w:r>
    </w:p>
    <w:p w14:paraId="6A71AE39" w14:textId="11EBF874" w:rsidR="00D075E9" w:rsidRDefault="00D075E9">
      <w:pPr>
        <w:suppressAutoHyphens/>
        <w:spacing w:after="0" w:line="240" w:lineRule="auto"/>
        <w:rPr>
          <w:rFonts w:eastAsia="Times New Roman" w:cs="Arial"/>
          <w:lang w:eastAsia="zh-CN"/>
        </w:rPr>
      </w:pPr>
    </w:p>
    <w:tbl>
      <w:tblPr>
        <w:tblStyle w:val="Grilledutableau"/>
        <w:tblW w:w="0" w:type="auto"/>
        <w:tblLook w:val="04A0" w:firstRow="1" w:lastRow="0" w:firstColumn="1" w:lastColumn="0" w:noHBand="0" w:noVBand="1"/>
      </w:tblPr>
      <w:tblGrid>
        <w:gridCol w:w="9062"/>
      </w:tblGrid>
      <w:tr w:rsidR="006351BA" w14:paraId="2B701300" w14:textId="77777777" w:rsidTr="006351BA">
        <w:tc>
          <w:tcPr>
            <w:tcW w:w="9062" w:type="dxa"/>
          </w:tcPr>
          <w:p w14:paraId="63AE2937" w14:textId="2335900C" w:rsidR="006351BA" w:rsidRPr="006351BA" w:rsidRDefault="006351BA">
            <w:pPr>
              <w:suppressAutoHyphens/>
              <w:spacing w:after="0" w:line="240" w:lineRule="auto"/>
              <w:rPr>
                <w:rFonts w:eastAsia="Times New Roman" w:cs="Times New Roman"/>
                <w:b/>
                <w:lang w:eastAsia="zh-CN"/>
              </w:rPr>
            </w:pPr>
            <w:r w:rsidRPr="006351BA">
              <w:rPr>
                <w:rFonts w:eastAsia="Times New Roman" w:cs="Arial"/>
                <w:b/>
                <w:lang w:eastAsia="zh-CN"/>
              </w:rPr>
              <w:t xml:space="preserve">Engagement </w:t>
            </w:r>
            <w:r w:rsidRPr="006351BA">
              <w:rPr>
                <w:rFonts w:eastAsia="Times New Roman" w:cs="Times New Roman"/>
                <w:b/>
                <w:lang w:eastAsia="zh-CN"/>
              </w:rPr>
              <w:t>du porteur n°1 de la demande</w:t>
            </w:r>
          </w:p>
        </w:tc>
      </w:tr>
      <w:tr w:rsidR="004161EF" w14:paraId="7A8E0795" w14:textId="77777777" w:rsidTr="006351BA">
        <w:tc>
          <w:tcPr>
            <w:tcW w:w="9062" w:type="dxa"/>
          </w:tcPr>
          <w:p w14:paraId="3705F4D3" w14:textId="754A4CE2" w:rsidR="004161EF" w:rsidRPr="006351BA" w:rsidRDefault="004161EF">
            <w:pPr>
              <w:suppressAutoHyphens/>
              <w:spacing w:after="0" w:line="240" w:lineRule="auto"/>
              <w:rPr>
                <w:rFonts w:eastAsia="Times New Roman" w:cs="Arial"/>
                <w:b/>
                <w:lang w:eastAsia="zh-CN"/>
              </w:rPr>
            </w:pPr>
            <w:r w:rsidRPr="004161EF">
              <w:rPr>
                <w:rFonts w:eastAsia="Times New Roman" w:cs="Arial"/>
                <w:lang w:eastAsia="zh-CN"/>
              </w:rPr>
              <w:t>DATE :</w:t>
            </w:r>
            <w:r>
              <w:rPr>
                <w:rFonts w:eastAsia="Times New Roman" w:cs="Arial"/>
                <w:b/>
                <w:lang w:eastAsia="zh-CN"/>
              </w:rPr>
              <w:t xml:space="preserve"> </w:t>
            </w:r>
          </w:p>
        </w:tc>
      </w:tr>
      <w:tr w:rsidR="006351BA" w14:paraId="5A818764" w14:textId="77777777" w:rsidTr="006351BA">
        <w:tc>
          <w:tcPr>
            <w:tcW w:w="9062" w:type="dxa"/>
          </w:tcPr>
          <w:p w14:paraId="39372EA3" w14:textId="27E24B0D" w:rsidR="006351BA" w:rsidRDefault="006351BA" w:rsidP="006351BA">
            <w:pPr>
              <w:suppressAutoHyphens/>
              <w:spacing w:after="0" w:line="240" w:lineRule="auto"/>
              <w:rPr>
                <w:rFonts w:eastAsia="Times New Roman" w:cs="Arial"/>
                <w:lang w:eastAsia="zh-CN"/>
              </w:rPr>
            </w:pPr>
            <w:r>
              <w:rPr>
                <w:rFonts w:eastAsia="Times New Roman" w:cs="Arial"/>
                <w:lang w:eastAsia="zh-CN"/>
              </w:rPr>
              <w:t xml:space="preserve">SIGNATURE </w:t>
            </w:r>
          </w:p>
          <w:p w14:paraId="711E5463" w14:textId="77777777" w:rsidR="006351BA" w:rsidRDefault="006351BA">
            <w:pPr>
              <w:suppressAutoHyphens/>
              <w:spacing w:after="0" w:line="240" w:lineRule="auto"/>
              <w:rPr>
                <w:rFonts w:eastAsia="Times New Roman" w:cs="Arial"/>
                <w:lang w:eastAsia="zh-CN"/>
              </w:rPr>
            </w:pPr>
          </w:p>
          <w:p w14:paraId="1807FEA7" w14:textId="77777777" w:rsidR="006351BA" w:rsidRDefault="006351BA">
            <w:pPr>
              <w:suppressAutoHyphens/>
              <w:spacing w:after="0" w:line="240" w:lineRule="auto"/>
              <w:rPr>
                <w:rFonts w:eastAsia="Times New Roman" w:cs="Arial"/>
                <w:lang w:eastAsia="zh-CN"/>
              </w:rPr>
            </w:pPr>
          </w:p>
          <w:p w14:paraId="7C531F69" w14:textId="77777777" w:rsidR="006351BA" w:rsidRDefault="006351BA">
            <w:pPr>
              <w:suppressAutoHyphens/>
              <w:spacing w:after="0" w:line="240" w:lineRule="auto"/>
              <w:rPr>
                <w:rFonts w:eastAsia="Times New Roman" w:cs="Arial"/>
                <w:lang w:eastAsia="zh-CN"/>
              </w:rPr>
            </w:pPr>
          </w:p>
          <w:p w14:paraId="648A084D" w14:textId="77777777" w:rsidR="006351BA" w:rsidRDefault="006351BA">
            <w:pPr>
              <w:suppressAutoHyphens/>
              <w:spacing w:after="0" w:line="240" w:lineRule="auto"/>
              <w:rPr>
                <w:rFonts w:eastAsia="Times New Roman" w:cs="Arial"/>
                <w:lang w:eastAsia="zh-CN"/>
              </w:rPr>
            </w:pPr>
          </w:p>
          <w:p w14:paraId="4BD3E195" w14:textId="77777777" w:rsidR="006351BA" w:rsidRDefault="006351BA">
            <w:pPr>
              <w:suppressAutoHyphens/>
              <w:spacing w:after="0" w:line="240" w:lineRule="auto"/>
              <w:rPr>
                <w:rFonts w:eastAsia="Times New Roman" w:cs="Arial"/>
                <w:lang w:eastAsia="zh-CN"/>
              </w:rPr>
            </w:pPr>
          </w:p>
          <w:p w14:paraId="0595AFAF" w14:textId="63E7B9E8" w:rsidR="006351BA" w:rsidRDefault="006351BA">
            <w:pPr>
              <w:suppressAutoHyphens/>
              <w:spacing w:after="0" w:line="240" w:lineRule="auto"/>
              <w:rPr>
                <w:rFonts w:eastAsia="Times New Roman" w:cs="Arial"/>
                <w:lang w:eastAsia="zh-CN"/>
              </w:rPr>
            </w:pPr>
          </w:p>
        </w:tc>
      </w:tr>
    </w:tbl>
    <w:p w14:paraId="24A737F5" w14:textId="77777777" w:rsidR="006351BA" w:rsidRDefault="006351BA">
      <w:pPr>
        <w:suppressAutoHyphens/>
        <w:spacing w:after="0" w:line="240" w:lineRule="auto"/>
        <w:rPr>
          <w:rFonts w:eastAsia="Times New Roman" w:cs="Arial"/>
          <w:lang w:eastAsia="zh-CN"/>
        </w:rPr>
      </w:pPr>
    </w:p>
    <w:p w14:paraId="60FC3E04" w14:textId="77777777" w:rsidR="00C306F6" w:rsidRDefault="00C306F6">
      <w:pPr>
        <w:suppressAutoHyphens/>
        <w:spacing w:after="0" w:line="240" w:lineRule="auto"/>
        <w:rPr>
          <w:rFonts w:eastAsia="Times New Roman" w:cs="Arial"/>
          <w:lang w:eastAsia="zh-C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6351BA" w14:paraId="31D4BDB6" w14:textId="77777777">
        <w:trPr>
          <w:trHeight w:val="4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B3A978D" w14:textId="06CBB78B" w:rsidR="006351BA" w:rsidRPr="006351BA" w:rsidRDefault="006351BA">
            <w:pPr>
              <w:suppressAutoHyphens/>
              <w:spacing w:after="0" w:line="240" w:lineRule="auto"/>
              <w:rPr>
                <w:rFonts w:eastAsia="Times New Roman" w:cs="Arial"/>
                <w:b/>
                <w:lang w:eastAsia="zh-CN"/>
              </w:rPr>
            </w:pPr>
            <w:r w:rsidRPr="006351BA">
              <w:rPr>
                <w:rFonts w:eastAsia="Times New Roman" w:cs="Arial"/>
                <w:b/>
                <w:lang w:eastAsia="zh-CN"/>
              </w:rPr>
              <w:t>Avis motivé au regard de la politique scientifique de l’unité et visa de la direction</w:t>
            </w:r>
          </w:p>
        </w:tc>
      </w:tr>
      <w:tr w:rsidR="00C306F6" w14:paraId="3434B937" w14:textId="77777777">
        <w:trPr>
          <w:trHeight w:val="4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FEDE346" w14:textId="77777777" w:rsidR="00C306F6" w:rsidRDefault="00292CF7">
            <w:pPr>
              <w:suppressAutoHyphens/>
              <w:spacing w:after="0" w:line="240" w:lineRule="auto"/>
              <w:rPr>
                <w:rFonts w:eastAsia="Times New Roman" w:cs="Arial"/>
                <w:lang w:eastAsia="zh-CN"/>
              </w:rPr>
            </w:pPr>
            <w:r>
              <w:rPr>
                <w:rFonts w:eastAsia="Times New Roman" w:cs="Arial"/>
                <w:lang w:eastAsia="zh-CN"/>
              </w:rPr>
              <w:t>DATE :</w:t>
            </w:r>
          </w:p>
        </w:tc>
      </w:tr>
      <w:tr w:rsidR="00C306F6" w14:paraId="2839D07A" w14:textId="77777777">
        <w:trPr>
          <w:trHeight w:val="111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5B24314" w14:textId="77777777" w:rsidR="00C306F6" w:rsidRDefault="00292CF7">
            <w:pPr>
              <w:suppressAutoHyphens/>
              <w:spacing w:after="0" w:line="240" w:lineRule="auto"/>
              <w:rPr>
                <w:rFonts w:eastAsia="Times New Roman" w:cs="Arial"/>
                <w:lang w:eastAsia="zh-CN"/>
              </w:rPr>
            </w:pPr>
            <w:r>
              <w:rPr>
                <w:rFonts w:eastAsia="Times New Roman" w:cs="Arial"/>
                <w:lang w:eastAsia="zh-CN"/>
              </w:rPr>
              <w:t>Avis du directeur/de la directrice de l’unité, date et signature</w:t>
            </w:r>
          </w:p>
          <w:p w14:paraId="02C436C7" w14:textId="60B4BE19" w:rsidR="00C306F6" w:rsidRDefault="00292CF7">
            <w:pPr>
              <w:suppressAutoHyphens/>
              <w:spacing w:after="0" w:line="240" w:lineRule="auto"/>
              <w:rPr>
                <w:rFonts w:eastAsia="Times New Roman" w:cs="Arial"/>
                <w:lang w:eastAsia="zh-CN"/>
              </w:rPr>
            </w:pPr>
            <w:r>
              <w:rPr>
                <w:rFonts w:eastAsia="Times New Roman" w:cs="Arial"/>
                <w:lang w:eastAsia="zh-CN"/>
              </w:rPr>
              <w:t>(</w:t>
            </w:r>
            <w:r>
              <w:rPr>
                <w:rFonts w:eastAsia="Times New Roman" w:cs="Arial"/>
                <w:i/>
                <w:lang w:eastAsia="zh-CN"/>
              </w:rPr>
              <w:t>motivation et manifestation du soutien par le laboratoire)</w:t>
            </w:r>
          </w:p>
          <w:p w14:paraId="3C7621F9" w14:textId="77777777" w:rsidR="00C306F6" w:rsidRDefault="00C306F6">
            <w:pPr>
              <w:suppressAutoHyphens/>
              <w:spacing w:after="0" w:line="240" w:lineRule="auto"/>
              <w:rPr>
                <w:rFonts w:eastAsia="Times New Roman" w:cs="Arial"/>
                <w:lang w:eastAsia="zh-CN"/>
              </w:rPr>
            </w:pPr>
          </w:p>
          <w:p w14:paraId="1B021159" w14:textId="77777777" w:rsidR="00C306F6" w:rsidRDefault="00C306F6">
            <w:pPr>
              <w:suppressAutoHyphens/>
              <w:spacing w:after="0" w:line="240" w:lineRule="auto"/>
              <w:rPr>
                <w:rFonts w:eastAsia="Times New Roman" w:cs="Arial"/>
                <w:lang w:eastAsia="zh-CN"/>
              </w:rPr>
            </w:pPr>
          </w:p>
          <w:p w14:paraId="39603D2D" w14:textId="77777777" w:rsidR="00C306F6" w:rsidRDefault="00C306F6">
            <w:pPr>
              <w:suppressAutoHyphens/>
              <w:spacing w:after="0" w:line="240" w:lineRule="auto"/>
              <w:rPr>
                <w:rFonts w:eastAsia="Times New Roman" w:cs="Arial"/>
                <w:lang w:eastAsia="zh-CN"/>
              </w:rPr>
            </w:pPr>
          </w:p>
          <w:p w14:paraId="3C17C9E1" w14:textId="77777777" w:rsidR="00C306F6" w:rsidRDefault="00C306F6">
            <w:pPr>
              <w:suppressAutoHyphens/>
              <w:spacing w:after="0" w:line="240" w:lineRule="auto"/>
              <w:rPr>
                <w:rFonts w:eastAsia="Times New Roman" w:cs="Arial"/>
                <w:lang w:eastAsia="zh-CN"/>
              </w:rPr>
            </w:pPr>
          </w:p>
          <w:p w14:paraId="77A8911B" w14:textId="77777777" w:rsidR="00C306F6" w:rsidRDefault="00C306F6">
            <w:pPr>
              <w:suppressAutoHyphens/>
              <w:spacing w:after="0" w:line="240" w:lineRule="auto"/>
              <w:rPr>
                <w:rFonts w:eastAsia="Times New Roman" w:cs="Arial"/>
                <w:lang w:eastAsia="zh-CN"/>
              </w:rPr>
            </w:pPr>
          </w:p>
          <w:p w14:paraId="18D3A6E2" w14:textId="77777777" w:rsidR="00C306F6" w:rsidRDefault="00C306F6">
            <w:pPr>
              <w:suppressAutoHyphens/>
              <w:spacing w:after="0" w:line="240" w:lineRule="auto"/>
              <w:rPr>
                <w:rFonts w:eastAsia="Times New Roman" w:cs="Arial"/>
                <w:lang w:eastAsia="zh-CN"/>
              </w:rPr>
            </w:pPr>
          </w:p>
          <w:p w14:paraId="0AB5D923" w14:textId="77777777" w:rsidR="00C306F6" w:rsidRDefault="00C306F6">
            <w:pPr>
              <w:suppressAutoHyphens/>
              <w:spacing w:after="0" w:line="240" w:lineRule="auto"/>
              <w:rPr>
                <w:rFonts w:eastAsia="Times New Roman" w:cs="Arial"/>
                <w:lang w:eastAsia="zh-CN"/>
              </w:rPr>
            </w:pPr>
          </w:p>
          <w:p w14:paraId="7D57CD8E" w14:textId="77777777" w:rsidR="00C306F6" w:rsidRDefault="00C306F6">
            <w:pPr>
              <w:suppressAutoHyphens/>
              <w:spacing w:after="0" w:line="240" w:lineRule="auto"/>
              <w:rPr>
                <w:rFonts w:eastAsia="Times New Roman" w:cs="Arial"/>
                <w:lang w:eastAsia="zh-CN"/>
              </w:rPr>
            </w:pPr>
          </w:p>
          <w:p w14:paraId="7E7090F4" w14:textId="77777777" w:rsidR="00C306F6" w:rsidRDefault="00C306F6">
            <w:pPr>
              <w:suppressAutoHyphens/>
              <w:spacing w:after="0" w:line="240" w:lineRule="auto"/>
              <w:rPr>
                <w:rFonts w:eastAsia="Times New Roman" w:cs="Arial"/>
                <w:lang w:eastAsia="zh-CN"/>
              </w:rPr>
            </w:pPr>
          </w:p>
          <w:p w14:paraId="3F75E0B2" w14:textId="77777777" w:rsidR="00C306F6" w:rsidRDefault="00C306F6">
            <w:pPr>
              <w:suppressAutoHyphens/>
              <w:spacing w:after="0" w:line="240" w:lineRule="auto"/>
              <w:rPr>
                <w:rFonts w:eastAsia="Times New Roman" w:cs="Arial"/>
                <w:lang w:eastAsia="zh-CN"/>
              </w:rPr>
            </w:pPr>
          </w:p>
        </w:tc>
      </w:tr>
    </w:tbl>
    <w:p w14:paraId="4CFF9A8E" w14:textId="77777777" w:rsidR="00C306F6" w:rsidRDefault="00C306F6">
      <w:pPr>
        <w:suppressAutoHyphens/>
        <w:spacing w:after="0" w:line="240" w:lineRule="auto"/>
        <w:rPr>
          <w:rFonts w:eastAsia="Times New Roman" w:cs="Arial"/>
          <w:lang w:eastAsia="zh-CN"/>
        </w:rPr>
      </w:pPr>
    </w:p>
    <w:p w14:paraId="4F400E87" w14:textId="2A18BECF" w:rsidR="009A64E0" w:rsidRDefault="009A64E0">
      <w:pPr>
        <w:spacing w:after="0" w:line="240" w:lineRule="auto"/>
      </w:pPr>
      <w:r>
        <w:br w:type="page"/>
      </w:r>
    </w:p>
    <w:p w14:paraId="7368C837" w14:textId="534462E3" w:rsidR="009A64E0" w:rsidRDefault="009A64E0" w:rsidP="009A64E0">
      <w:pPr>
        <w:suppressAutoHyphens/>
        <w:autoSpaceDN w:val="0"/>
        <w:spacing w:after="0" w:line="240" w:lineRule="auto"/>
        <w:jc w:val="center"/>
        <w:textAlignment w:val="baseline"/>
        <w:rPr>
          <w:rFonts w:eastAsia="Noto Sans CJK SC" w:cs="Mangal"/>
          <w:b/>
          <w:kern w:val="3"/>
          <w:lang w:eastAsia="zh-CN" w:bidi="hi-IN"/>
        </w:rPr>
      </w:pPr>
      <w:r>
        <w:rPr>
          <w:rFonts w:eastAsia="Noto Sans CJK SC" w:cs="Mangal"/>
          <w:b/>
          <w:kern w:val="3"/>
          <w:lang w:eastAsia="zh-CN" w:bidi="hi-IN"/>
        </w:rPr>
        <w:lastRenderedPageBreak/>
        <w:t>ANNEXE 1</w:t>
      </w:r>
    </w:p>
    <w:p w14:paraId="019281E6" w14:textId="77777777" w:rsidR="00AC044B" w:rsidRDefault="00AC044B" w:rsidP="009A64E0">
      <w:pPr>
        <w:suppressAutoHyphens/>
        <w:autoSpaceDN w:val="0"/>
        <w:spacing w:after="0" w:line="240" w:lineRule="auto"/>
        <w:jc w:val="center"/>
        <w:textAlignment w:val="baseline"/>
        <w:rPr>
          <w:rFonts w:eastAsia="Noto Sans CJK SC" w:cs="Mangal"/>
          <w:b/>
          <w:kern w:val="3"/>
          <w:lang w:eastAsia="zh-CN" w:bidi="hi-IN"/>
        </w:rPr>
      </w:pPr>
    </w:p>
    <w:p w14:paraId="748A0E28" w14:textId="26322DDA" w:rsidR="006351BA" w:rsidRDefault="00AC044B" w:rsidP="009A64E0">
      <w:pPr>
        <w:suppressAutoHyphens/>
        <w:autoSpaceDN w:val="0"/>
        <w:spacing w:after="0" w:line="240" w:lineRule="auto"/>
        <w:jc w:val="center"/>
        <w:textAlignment w:val="baseline"/>
        <w:rPr>
          <w:rFonts w:eastAsia="Noto Sans CJK SC" w:cs="Mangal"/>
          <w:b/>
          <w:kern w:val="3"/>
          <w:lang w:eastAsia="zh-CN" w:bidi="hi-IN"/>
        </w:rPr>
      </w:pPr>
      <w:r>
        <w:rPr>
          <w:rFonts w:eastAsia="Noto Sans CJK SC" w:cs="Mangal"/>
          <w:b/>
          <w:kern w:val="3"/>
          <w:lang w:eastAsia="zh-CN" w:bidi="hi-IN"/>
        </w:rPr>
        <w:t>THEMES SCIENTIFIQUES DE LA COMUE UNIVERSITE PARIS LUMIERES</w:t>
      </w:r>
    </w:p>
    <w:p w14:paraId="5993369B" w14:textId="77777777" w:rsidR="006351BA" w:rsidRDefault="006351BA" w:rsidP="009A64E0">
      <w:pPr>
        <w:suppressAutoHyphens/>
        <w:autoSpaceDN w:val="0"/>
        <w:spacing w:after="0" w:line="240" w:lineRule="auto"/>
        <w:jc w:val="center"/>
        <w:textAlignment w:val="baseline"/>
        <w:rPr>
          <w:rFonts w:eastAsia="Noto Sans CJK SC" w:cs="Mangal"/>
          <w:b/>
          <w:kern w:val="3"/>
          <w:lang w:eastAsia="zh-CN" w:bidi="hi-IN"/>
        </w:rPr>
      </w:pPr>
    </w:p>
    <w:p w14:paraId="5A85B956" w14:textId="56F74AA9"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 xml:space="preserve">Dans le cadre de ce présent </w:t>
      </w:r>
      <w:r w:rsidR="00AA07E7">
        <w:rPr>
          <w:rFonts w:eastAsia="Noto Sans CJK SC" w:cs="Mangal"/>
          <w:kern w:val="3"/>
          <w:lang w:eastAsia="zh-CN" w:bidi="hi-IN"/>
        </w:rPr>
        <w:t xml:space="preserve">AAP en </w:t>
      </w:r>
      <w:r w:rsidRPr="009A64E0">
        <w:rPr>
          <w:rFonts w:eastAsia="Noto Sans CJK SC" w:cs="Mangal"/>
          <w:kern w:val="3"/>
          <w:lang w:eastAsia="zh-CN" w:bidi="hi-IN"/>
        </w:rPr>
        <w:t xml:space="preserve">2022, les futurs trois thèmes scientifiques de la ComUE UPL sont présentés afin que les </w:t>
      </w:r>
      <w:r w:rsidR="00AA07E7">
        <w:rPr>
          <w:rFonts w:eastAsia="Noto Sans CJK SC" w:cs="Mangal"/>
          <w:kern w:val="3"/>
          <w:lang w:eastAsia="zh-CN" w:bidi="hi-IN"/>
        </w:rPr>
        <w:t>projets et les équipes</w:t>
      </w:r>
      <w:r w:rsidRPr="009A64E0">
        <w:rPr>
          <w:rFonts w:eastAsia="Noto Sans CJK SC" w:cs="Mangal"/>
          <w:kern w:val="3"/>
          <w:lang w:eastAsia="zh-CN" w:bidi="hi-IN"/>
        </w:rPr>
        <w:t xml:space="preserve"> puissent </w:t>
      </w:r>
      <w:r w:rsidR="00AA07E7">
        <w:rPr>
          <w:rFonts w:eastAsia="Noto Sans CJK SC" w:cs="Mangal"/>
          <w:kern w:val="3"/>
          <w:lang w:eastAsia="zh-CN" w:bidi="hi-IN"/>
        </w:rPr>
        <w:t xml:space="preserve">se </w:t>
      </w:r>
      <w:r w:rsidRPr="009A64E0">
        <w:rPr>
          <w:rFonts w:eastAsia="Noto Sans CJK SC" w:cs="Mangal"/>
          <w:kern w:val="3"/>
          <w:lang w:eastAsia="zh-CN" w:bidi="hi-IN"/>
        </w:rPr>
        <w:t xml:space="preserve">positionner dans ce cadrage. </w:t>
      </w:r>
    </w:p>
    <w:p w14:paraId="5724009E"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1B388837" w14:textId="77777777" w:rsidR="009A64E0" w:rsidRPr="009A64E0" w:rsidRDefault="009A64E0" w:rsidP="009A64E0">
      <w:pPr>
        <w:suppressAutoHyphens/>
        <w:autoSpaceDN w:val="0"/>
        <w:spacing w:after="0" w:line="240" w:lineRule="auto"/>
        <w:jc w:val="both"/>
        <w:textAlignment w:val="baseline"/>
        <w:rPr>
          <w:rFonts w:eastAsia="Noto Sans CJK SC" w:cs="Mangal"/>
          <w:b/>
          <w:kern w:val="3"/>
          <w:lang w:eastAsia="zh-CN" w:bidi="hi-IN"/>
        </w:rPr>
      </w:pPr>
      <w:r w:rsidRPr="009A64E0">
        <w:rPr>
          <w:rFonts w:eastAsia="Noto Sans CJK SC" w:cs="Mangal"/>
          <w:b/>
          <w:kern w:val="3"/>
          <w:lang w:eastAsia="zh-CN" w:bidi="hi-IN"/>
        </w:rPr>
        <w:t>Thème 1 - Culture, patrimoine et médias</w:t>
      </w:r>
    </w:p>
    <w:p w14:paraId="62CE5F26"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 xml:space="preserve">Mots clés associés : archives, histoires, musées, traductions, humanités numériques, culturalisme et naturalisme, les temps et les mémoires, l’influence et ses réseaux, les </w:t>
      </w:r>
      <w:r w:rsidRPr="009A64E0">
        <w:rPr>
          <w:rFonts w:eastAsia="Noto Sans CJK SC" w:cs="Mangal"/>
          <w:i/>
          <w:kern w:val="3"/>
          <w:lang w:eastAsia="zh-CN" w:bidi="hi-IN"/>
        </w:rPr>
        <w:t>fake news</w:t>
      </w:r>
      <w:r w:rsidRPr="009A64E0">
        <w:rPr>
          <w:rFonts w:eastAsia="Noto Sans CJK SC" w:cs="Mangal"/>
          <w:kern w:val="3"/>
          <w:lang w:eastAsia="zh-CN" w:bidi="hi-IN"/>
        </w:rPr>
        <w:t>, etc.</w:t>
      </w:r>
    </w:p>
    <w:p w14:paraId="22252559"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06169A6E"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 xml:space="preserve">Les partenaires les plus significatifs des recherches développées au sein de ce thème sont les Archives nationales, la Bibliothèque nationale de France, la Contemporaine, l’INA, le musée du Louvre, le Musée du Quai Branly, le Musée d’archéologie nationale et le Musée national de l’histoire de l’immigration. </w:t>
      </w:r>
    </w:p>
    <w:p w14:paraId="2C2F324C"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29A95A43"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Des recherches en sociologie, en anthropologie, en psychologie, en sciences économiques, en droit, en philosophie, sciences du langage, etc., devraient permettre de mieux comprendre l’objet « musée » et d’amplifier les collaborations avec les associés.</w:t>
      </w:r>
    </w:p>
    <w:p w14:paraId="60F88F35"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3A9AE069" w14:textId="77777777" w:rsidR="009A64E0" w:rsidRPr="009A64E0" w:rsidRDefault="009A64E0" w:rsidP="009A64E0">
      <w:pPr>
        <w:suppressAutoHyphens/>
        <w:autoSpaceDN w:val="0"/>
        <w:spacing w:after="0" w:line="240" w:lineRule="auto"/>
        <w:jc w:val="both"/>
        <w:textAlignment w:val="baseline"/>
        <w:rPr>
          <w:rFonts w:eastAsia="Noto Sans CJK SC" w:cs="Mangal"/>
          <w:b/>
          <w:kern w:val="3"/>
          <w:lang w:eastAsia="zh-CN" w:bidi="hi-IN"/>
        </w:rPr>
      </w:pPr>
      <w:r w:rsidRPr="009A64E0">
        <w:rPr>
          <w:rFonts w:eastAsia="Noto Sans CJK SC" w:cs="Mangal"/>
          <w:b/>
          <w:kern w:val="3"/>
          <w:lang w:eastAsia="zh-CN" w:bidi="hi-IN"/>
        </w:rPr>
        <w:t>Thème 2 – Créations</w:t>
      </w:r>
    </w:p>
    <w:p w14:paraId="629FF528"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Mots clés associés : arts plastiques, littérature, cinéma, danse, théâtre, photographie, musique, vidéos et arts numériques, informatique, arts et migrations, recherche-création, industries culturelles, etc.</w:t>
      </w:r>
    </w:p>
    <w:p w14:paraId="2D8CF7A5"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14052EF0"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L’ENS Louis-Lumière, le Centre des arts d’Enghien-les-Bains, le Centre Pompidou, l’Académie Fratellini, Le Musée national de l’immigration sont des partenaires privilégiés.</w:t>
      </w:r>
    </w:p>
    <w:p w14:paraId="25E6774B"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157B4460"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Tous les laboratoires du périmètre de la ComUE Université Paris Lumières sont invités à intervenir autour des questions de création, de droits d’auteurs et de restitution de biens.</w:t>
      </w:r>
    </w:p>
    <w:p w14:paraId="34FADF55"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17568C29"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Il est utile de noter que les humanités numériques constituent une transversalité forte entre les pôles culture et créations.</w:t>
      </w:r>
    </w:p>
    <w:p w14:paraId="6E4BB0EC" w14:textId="77777777" w:rsidR="009A64E0" w:rsidRPr="009A64E0" w:rsidRDefault="009A64E0" w:rsidP="009A64E0">
      <w:pPr>
        <w:suppressAutoHyphens/>
        <w:autoSpaceDN w:val="0"/>
        <w:spacing w:after="0" w:line="240" w:lineRule="auto"/>
        <w:jc w:val="both"/>
        <w:textAlignment w:val="baseline"/>
        <w:rPr>
          <w:rFonts w:eastAsia="Noto Sans CJK SC" w:cs="Mangal"/>
          <w:i/>
          <w:kern w:val="3"/>
          <w:lang w:eastAsia="zh-CN" w:bidi="hi-IN"/>
        </w:rPr>
      </w:pPr>
    </w:p>
    <w:p w14:paraId="68CF3821" w14:textId="77777777" w:rsidR="009A64E0" w:rsidRPr="009A64E0" w:rsidRDefault="009A64E0" w:rsidP="009A64E0">
      <w:pPr>
        <w:suppressAutoHyphens/>
        <w:autoSpaceDN w:val="0"/>
        <w:spacing w:after="0" w:line="240" w:lineRule="auto"/>
        <w:jc w:val="both"/>
        <w:textAlignment w:val="baseline"/>
        <w:rPr>
          <w:rFonts w:eastAsia="Noto Sans CJK SC" w:cs="Mangal"/>
          <w:b/>
          <w:kern w:val="3"/>
          <w:lang w:eastAsia="zh-CN" w:bidi="hi-IN"/>
        </w:rPr>
      </w:pPr>
      <w:r w:rsidRPr="009A64E0">
        <w:rPr>
          <w:rFonts w:eastAsia="Noto Sans CJK SC" w:cs="Mangal"/>
          <w:b/>
          <w:kern w:val="3"/>
          <w:lang w:eastAsia="zh-CN" w:bidi="hi-IN"/>
        </w:rPr>
        <w:t>Thème 3 – Faire monde commun</w:t>
      </w:r>
    </w:p>
    <w:p w14:paraId="70A9477E"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Mots clés associés : démocratie et société inclusive, discriminations, vulnérabilités, diversité ethnique et racisme, classes sociales, âge(s), genre, comportements sexuels, imbrication des mondes économiques, sociaux, environnementaux, transition écologique, etc.</w:t>
      </w:r>
    </w:p>
    <w:p w14:paraId="29289021"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142E166F"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Les sciences sociales, juridiques et historiques et les sciences du territoire traitent de l’étude des inégalités et des discriminations tout comme des formes de domination. Peuvent être également concernés les travaux sur le handicap, l’étude des conflits, des guerres et des formes de violence politique, les travaux sur les populations défavorisées et paupérisées, la théorie de l’Etat et les formes de citoyenneté, les enjeux de justice et d’accès aux droits, les politiques publiques et de soin, les usages et les dynamiques des territoires dans leur dimensions écologiques, sociales et économiques, etc.</w:t>
      </w:r>
    </w:p>
    <w:p w14:paraId="471F6F00"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1BF22234" w14:textId="77777777" w:rsidR="009A64E0" w:rsidRPr="009A64E0" w:rsidRDefault="009A64E0" w:rsidP="009A64E0">
      <w:pPr>
        <w:suppressAutoHyphens/>
        <w:autoSpaceDN w:val="0"/>
        <w:spacing w:after="0" w:line="240" w:lineRule="auto"/>
        <w:jc w:val="both"/>
        <w:textAlignment w:val="baseline"/>
        <w:rPr>
          <w:rFonts w:eastAsia="Calibri" w:cs="Times New Roman"/>
          <w:kern w:val="3"/>
          <w:lang w:eastAsia="zh-CN" w:bidi="hi-IN"/>
        </w:rPr>
      </w:pPr>
      <w:r w:rsidRPr="009A64E0">
        <w:rPr>
          <w:rFonts w:eastAsia="Calibri" w:cs="Times New Roman"/>
          <w:kern w:val="3"/>
          <w:lang w:eastAsia="zh-CN" w:bidi="hi-IN"/>
        </w:rPr>
        <w:t>S’interroger sur les manières de construire du commun implique souvent la mise en place de coopérations pluridisciplinaires plus larges que dans une thèse. Il s’agira alors de développer des partenariats innovants et au meilleur niveau.</w:t>
      </w:r>
    </w:p>
    <w:p w14:paraId="3316D825" w14:textId="77777777" w:rsidR="009A64E0" w:rsidRPr="009A64E0" w:rsidRDefault="009A64E0" w:rsidP="009A64E0">
      <w:pPr>
        <w:suppressAutoHyphens/>
        <w:autoSpaceDN w:val="0"/>
        <w:spacing w:after="0" w:line="240" w:lineRule="auto"/>
        <w:jc w:val="both"/>
        <w:textAlignment w:val="baseline"/>
        <w:rPr>
          <w:rFonts w:eastAsia="Calibri" w:cs="Times New Roman"/>
          <w:kern w:val="3"/>
          <w:lang w:eastAsia="zh-CN" w:bidi="hi-IN"/>
        </w:rPr>
      </w:pPr>
    </w:p>
    <w:p w14:paraId="0E6EC036"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lastRenderedPageBreak/>
        <w:t xml:space="preserve">On pourra prendre en compte le moment actuel, après l’irruption du Sars-Cov2 dans le monde entier. L’entrée « Faire monde commun » implique alors une interrogation sur la santé. Peuvent intervenir des réseaux déjà constitués ou en cours de constitution, sur les systèmes de santé et de protection sociale ou d’autres thématiques. </w:t>
      </w:r>
    </w:p>
    <w:p w14:paraId="49D09702"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623DF4D3"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r w:rsidRPr="009A64E0">
        <w:rPr>
          <w:rFonts w:eastAsia="Noto Sans CJK SC" w:cs="Mangal"/>
          <w:kern w:val="3"/>
          <w:lang w:eastAsia="zh-CN" w:bidi="hi-IN"/>
        </w:rPr>
        <w:t>Les partenariats avec plusieurs membres associés de l’UPL trouvent là une pertinence, notamment l’INS-HEA, ETSUP, CEDIAS, la Maison des cultures du Monde et les partenaires associés autour du travail social.</w:t>
      </w:r>
    </w:p>
    <w:p w14:paraId="7DE63F54" w14:textId="77777777" w:rsidR="009A64E0" w:rsidRPr="009A64E0" w:rsidRDefault="009A64E0" w:rsidP="009A64E0">
      <w:pPr>
        <w:suppressAutoHyphens/>
        <w:autoSpaceDN w:val="0"/>
        <w:spacing w:after="0" w:line="240" w:lineRule="auto"/>
        <w:jc w:val="both"/>
        <w:textAlignment w:val="baseline"/>
        <w:rPr>
          <w:rFonts w:eastAsia="Noto Sans CJK SC" w:cs="Mangal"/>
          <w:kern w:val="3"/>
          <w:lang w:eastAsia="zh-CN" w:bidi="hi-IN"/>
        </w:rPr>
      </w:pPr>
    </w:p>
    <w:p w14:paraId="05188350" w14:textId="7D6A53CE" w:rsidR="009A64E0" w:rsidRPr="009A64E0" w:rsidRDefault="009A64E0" w:rsidP="009A64E0">
      <w:pPr>
        <w:suppressAutoHyphens/>
        <w:autoSpaceDN w:val="0"/>
        <w:spacing w:after="0" w:line="240" w:lineRule="auto"/>
        <w:jc w:val="both"/>
        <w:textAlignment w:val="baseline"/>
        <w:rPr>
          <w:rFonts w:eastAsia="Noto Sans CJK SC" w:cs="Mangal"/>
          <w:i/>
          <w:kern w:val="3"/>
          <w:lang w:eastAsia="zh-CN" w:bidi="hi-IN"/>
        </w:rPr>
      </w:pPr>
      <w:r w:rsidRPr="009A64E0">
        <w:rPr>
          <w:rFonts w:eastAsia="Noto Sans CJK SC" w:cs="Mangal"/>
          <w:i/>
          <w:kern w:val="3"/>
          <w:lang w:eastAsia="zh-CN" w:bidi="hi-IN"/>
        </w:rPr>
        <w:t xml:space="preserve">NB : ces 3 thèmes sont en cours de validation. C’est sur la base de ces trois présentations que les </w:t>
      </w:r>
      <w:r w:rsidR="00AA07E7">
        <w:rPr>
          <w:rFonts w:eastAsia="Noto Sans CJK SC" w:cs="Mangal"/>
          <w:i/>
          <w:kern w:val="3"/>
          <w:lang w:eastAsia="zh-CN" w:bidi="hi-IN"/>
        </w:rPr>
        <w:t>équipes</w:t>
      </w:r>
      <w:r w:rsidRPr="009A64E0">
        <w:rPr>
          <w:rFonts w:eastAsia="Noto Sans CJK SC" w:cs="Mangal"/>
          <w:i/>
          <w:kern w:val="3"/>
          <w:lang w:eastAsia="zh-CN" w:bidi="hi-IN"/>
        </w:rPr>
        <w:t xml:space="preserve"> développeront leurs projets de recherche en vue de la campagne </w:t>
      </w:r>
      <w:r w:rsidR="00AA07E7">
        <w:rPr>
          <w:rFonts w:eastAsia="Noto Sans CJK SC" w:cs="Mangal"/>
          <w:i/>
          <w:kern w:val="3"/>
          <w:lang w:eastAsia="zh-CN" w:bidi="hi-IN"/>
        </w:rPr>
        <w:t xml:space="preserve">d’AAP </w:t>
      </w:r>
      <w:r w:rsidRPr="009A64E0">
        <w:rPr>
          <w:rFonts w:eastAsia="Noto Sans CJK SC" w:cs="Mangal"/>
          <w:i/>
          <w:kern w:val="3"/>
          <w:lang w:eastAsia="zh-CN" w:bidi="hi-IN"/>
        </w:rPr>
        <w:t>2022 de la ComUE Université Paris Lumières.</w:t>
      </w:r>
    </w:p>
    <w:p w14:paraId="33F49467" w14:textId="4BD17507" w:rsidR="00AA07E7" w:rsidRDefault="00AA07E7">
      <w:pPr>
        <w:spacing w:after="0" w:line="240" w:lineRule="auto"/>
      </w:pPr>
      <w:r>
        <w:br w:type="page"/>
      </w:r>
    </w:p>
    <w:p w14:paraId="3D8359F8" w14:textId="16360865" w:rsidR="00C306F6" w:rsidRPr="00AA07E7" w:rsidRDefault="00AA07E7" w:rsidP="00AA07E7">
      <w:pPr>
        <w:tabs>
          <w:tab w:val="left" w:pos="1410"/>
        </w:tabs>
        <w:jc w:val="center"/>
        <w:rPr>
          <w:b/>
        </w:rPr>
      </w:pPr>
      <w:r w:rsidRPr="00AA07E7">
        <w:rPr>
          <w:b/>
        </w:rPr>
        <w:lastRenderedPageBreak/>
        <w:t>ANNEXE 2</w:t>
      </w:r>
    </w:p>
    <w:p w14:paraId="731F636C" w14:textId="221E8C57" w:rsidR="00AA07E7" w:rsidRDefault="00AA07E7" w:rsidP="00AA07E7">
      <w:pPr>
        <w:tabs>
          <w:tab w:val="left" w:pos="1410"/>
        </w:tabs>
        <w:jc w:val="center"/>
        <w:rPr>
          <w:b/>
        </w:rPr>
      </w:pPr>
      <w:r>
        <w:rPr>
          <w:b/>
        </w:rPr>
        <w:t>MÉ</w:t>
      </w:r>
      <w:r w:rsidRPr="00AA07E7">
        <w:rPr>
          <w:b/>
        </w:rPr>
        <w:t>MO FINANCIER</w:t>
      </w:r>
    </w:p>
    <w:p w14:paraId="0A8CFDF4" w14:textId="77777777" w:rsidR="00B6255E" w:rsidRPr="00B6255E" w:rsidRDefault="00B6255E" w:rsidP="00B6255E">
      <w:pPr>
        <w:pStyle w:val="Sansinterligne"/>
        <w:jc w:val="both"/>
        <w:rPr>
          <w:b/>
          <w:color w:val="FF0000"/>
        </w:rPr>
      </w:pPr>
      <w:r w:rsidRPr="00B6255E">
        <w:rPr>
          <w:b/>
          <w:color w:val="FF0000"/>
        </w:rPr>
        <w:t>Des indications financières nécessaires</w:t>
      </w:r>
    </w:p>
    <w:p w14:paraId="5DF72FD0" w14:textId="77777777" w:rsidR="00B6255E" w:rsidRPr="00B6255E" w:rsidRDefault="00B6255E" w:rsidP="00B6255E">
      <w:pPr>
        <w:pStyle w:val="Sansinterligne"/>
        <w:jc w:val="both"/>
      </w:pPr>
      <w:r w:rsidRPr="00B6255E">
        <w:t xml:space="preserve">- Le montant maximal pouvant être demandé par projet est de </w:t>
      </w:r>
      <w:r w:rsidRPr="00B6255E">
        <w:rPr>
          <w:b/>
        </w:rPr>
        <w:t>20K€ par an</w:t>
      </w:r>
      <w:r w:rsidRPr="00B6255E">
        <w:t>, quel que soit le dispositif adopté.</w:t>
      </w:r>
    </w:p>
    <w:p w14:paraId="5A7F037E" w14:textId="77777777" w:rsidR="00B6255E" w:rsidRPr="00B6255E" w:rsidRDefault="00B6255E" w:rsidP="00B6255E">
      <w:pPr>
        <w:pStyle w:val="Sansinterligne"/>
        <w:jc w:val="both"/>
        <w:rPr>
          <w:rFonts w:eastAsia="Noto Sans CJK SC" w:cs="Mangal"/>
          <w:kern w:val="3"/>
          <w:lang w:eastAsia="zh-CN" w:bidi="hi-IN"/>
        </w:rPr>
      </w:pPr>
    </w:p>
    <w:p w14:paraId="55B5D48F" w14:textId="77777777" w:rsidR="00B6255E" w:rsidRPr="00B6255E" w:rsidRDefault="00B6255E" w:rsidP="00B6255E">
      <w:pPr>
        <w:pStyle w:val="Sansinterligne"/>
        <w:jc w:val="both"/>
        <w:rPr>
          <w:rFonts w:eastAsia="Noto Sans CJK SC" w:cs="Mangal"/>
          <w:kern w:val="3"/>
          <w:lang w:bidi="hi-IN"/>
        </w:rPr>
      </w:pPr>
      <w:r w:rsidRPr="00B6255E">
        <w:rPr>
          <w:rFonts w:eastAsia="Noto Sans CJK SC" w:cs="Mangal"/>
          <w:kern w:val="3"/>
          <w:lang w:eastAsia="zh-CN" w:bidi="hi-IN"/>
        </w:rPr>
        <w:t xml:space="preserve">- Que le projet soit annuel ou pluriannuel, il est attendu </w:t>
      </w:r>
      <w:r w:rsidRPr="00B6255E">
        <w:rPr>
          <w:rFonts w:eastAsia="Noto Sans CJK SC" w:cs="Mangal"/>
          <w:kern w:val="3"/>
          <w:lang w:bidi="hi-IN"/>
        </w:rPr>
        <w:t>un ou des</w:t>
      </w:r>
      <w:r w:rsidRPr="00B6255E">
        <w:rPr>
          <w:rFonts w:eastAsia="Noto Sans CJK SC" w:cs="Mangal"/>
          <w:kern w:val="3"/>
          <w:lang w:eastAsia="zh-CN" w:bidi="hi-IN"/>
        </w:rPr>
        <w:t xml:space="preserve"> cofinancement</w:t>
      </w:r>
      <w:r w:rsidRPr="00B6255E">
        <w:rPr>
          <w:rFonts w:eastAsia="Noto Sans CJK SC" w:cs="Mangal"/>
          <w:kern w:val="3"/>
          <w:lang w:bidi="hi-IN"/>
        </w:rPr>
        <w:t xml:space="preserve">s plus ou moins importants ; à noter que </w:t>
      </w:r>
      <w:r w:rsidRPr="00B6255E">
        <w:rPr>
          <w:rFonts w:eastAsia="Noto Sans CJK SC" w:cs="Mangal"/>
          <w:b/>
          <w:kern w:val="3"/>
          <w:lang w:bidi="hi-IN"/>
        </w:rPr>
        <w:t>l’unité de recherche des porteurs du projet doit nécessairement cofinancer</w:t>
      </w:r>
      <w:r w:rsidRPr="00B6255E">
        <w:rPr>
          <w:rFonts w:eastAsia="Noto Sans CJK SC" w:cs="Mangal"/>
          <w:kern w:val="3"/>
          <w:lang w:bidi="hi-IN"/>
        </w:rPr>
        <w:t xml:space="preserve"> la proposition de recherche.</w:t>
      </w:r>
    </w:p>
    <w:p w14:paraId="3BA85F58" w14:textId="77777777" w:rsidR="00B6255E" w:rsidRPr="00B6255E" w:rsidRDefault="00B6255E" w:rsidP="00B6255E">
      <w:pPr>
        <w:pStyle w:val="Sansinterligne"/>
        <w:jc w:val="both"/>
      </w:pPr>
    </w:p>
    <w:p w14:paraId="455E944D" w14:textId="77777777" w:rsidR="00B6255E" w:rsidRPr="00B6255E" w:rsidRDefault="00B6255E" w:rsidP="00B6255E">
      <w:pPr>
        <w:pStyle w:val="Sansinterligne"/>
        <w:jc w:val="both"/>
      </w:pPr>
      <w:r w:rsidRPr="00B6255E">
        <w:t>- Pour les projets pluriannuels, il est attendu que les équipes indiquent les dépenses envisagées pour les années N, N+1, voire N+2. Pour les recherches déjà engagées et qui sont dans le dispositif « suivi de projet », la ComUE UPL se montrera attentive aux dépenses réalisées l’année en cours et, au regard des avancées scientifiques du projet, elle seule décidera si le budget prévisionnel de l’année N+1 correspond aux besoins à venir.</w:t>
      </w:r>
    </w:p>
    <w:p w14:paraId="586C25F0" w14:textId="77777777" w:rsidR="00B6255E" w:rsidRPr="00B6255E" w:rsidRDefault="00B6255E" w:rsidP="00B6255E">
      <w:pPr>
        <w:pStyle w:val="Sansinterligne"/>
        <w:jc w:val="both"/>
      </w:pPr>
    </w:p>
    <w:p w14:paraId="47F84B78" w14:textId="77777777" w:rsidR="00B6255E" w:rsidRPr="00B6255E" w:rsidRDefault="00B6255E" w:rsidP="00B6255E">
      <w:pPr>
        <w:pStyle w:val="Sansinterligne"/>
        <w:jc w:val="both"/>
      </w:pPr>
      <w:r w:rsidRPr="00B6255E">
        <w:t>- Les dépenses suivantes ne seront pas prises en charge par le financement de la ComUE UPL, elles sont donc inéligibles :</w:t>
      </w:r>
    </w:p>
    <w:p w14:paraId="1B7407EC" w14:textId="77777777" w:rsidR="00B6255E" w:rsidRPr="00B6255E" w:rsidRDefault="00B6255E" w:rsidP="00B6255E">
      <w:pPr>
        <w:pStyle w:val="Sansinterligne"/>
        <w:ind w:left="708"/>
        <w:jc w:val="both"/>
      </w:pPr>
      <w:r w:rsidRPr="00B6255E">
        <w:t>- Les frais d’inscription à des manifestations scientifiques</w:t>
      </w:r>
    </w:p>
    <w:p w14:paraId="4D60AD98" w14:textId="77777777" w:rsidR="00B6255E" w:rsidRPr="00B6255E" w:rsidRDefault="00B6255E" w:rsidP="00B6255E">
      <w:pPr>
        <w:pStyle w:val="Sansinterligne"/>
        <w:ind w:left="708"/>
        <w:jc w:val="both"/>
      </w:pPr>
      <w:r w:rsidRPr="00B6255E">
        <w:t>- L’achat d’ouvrages/articles/documents au-delà de 1.000 euros</w:t>
      </w:r>
    </w:p>
    <w:p w14:paraId="10F0774A" w14:textId="77777777" w:rsidR="00B6255E" w:rsidRPr="00B6255E" w:rsidRDefault="00B6255E" w:rsidP="00B6255E">
      <w:pPr>
        <w:pStyle w:val="Sansinterligne"/>
        <w:ind w:left="708"/>
        <w:jc w:val="both"/>
      </w:pPr>
      <w:r w:rsidRPr="00B6255E">
        <w:t xml:space="preserve">- Les frais de location de salles/lieux pour des rencontres </w:t>
      </w:r>
    </w:p>
    <w:p w14:paraId="741D07E7" w14:textId="77777777" w:rsidR="00B6255E" w:rsidRPr="00B6255E" w:rsidRDefault="00B6255E" w:rsidP="00B6255E">
      <w:pPr>
        <w:pStyle w:val="Sansinterligne"/>
        <w:ind w:left="708"/>
        <w:jc w:val="both"/>
      </w:pPr>
      <w:r w:rsidRPr="00B6255E">
        <w:t>- Les imprimantes, ainsi que les cartouches d’encre</w:t>
      </w:r>
    </w:p>
    <w:p w14:paraId="18C527B3" w14:textId="77777777" w:rsidR="00B6255E" w:rsidRPr="00B6255E" w:rsidRDefault="00B6255E" w:rsidP="00B6255E">
      <w:pPr>
        <w:pStyle w:val="Sansinterligne"/>
        <w:ind w:left="708"/>
        <w:jc w:val="both"/>
      </w:pPr>
      <w:r w:rsidRPr="00B6255E">
        <w:t xml:space="preserve">- L’achat d’ordinateurs (fixes, portables) au-delà du montant de 1.200 euros (voir </w:t>
      </w:r>
      <w:r w:rsidRPr="00B6255E">
        <w:rPr>
          <w:i/>
        </w:rPr>
        <w:t>supra</w:t>
      </w:r>
      <w:r w:rsidRPr="00B6255E">
        <w:t>).</w:t>
      </w:r>
    </w:p>
    <w:p w14:paraId="5E90BE64" w14:textId="77777777" w:rsidR="00B6255E" w:rsidRPr="00B6255E" w:rsidRDefault="00B6255E" w:rsidP="00B6255E">
      <w:pPr>
        <w:pStyle w:val="Sansinterligne"/>
        <w:ind w:left="708"/>
        <w:jc w:val="both"/>
      </w:pPr>
      <w:r w:rsidRPr="00B6255E">
        <w:t>- Le recrutement d’un support de poste niveau post-doctorat</w:t>
      </w:r>
    </w:p>
    <w:p w14:paraId="71E4DD4A" w14:textId="77777777" w:rsidR="00B6255E" w:rsidRPr="00B6255E" w:rsidRDefault="00B6255E" w:rsidP="00B6255E">
      <w:pPr>
        <w:pStyle w:val="Sansinterligne"/>
        <w:jc w:val="both"/>
      </w:pPr>
    </w:p>
    <w:p w14:paraId="740A4D5A" w14:textId="77777777" w:rsidR="00B6255E" w:rsidRPr="00B6255E" w:rsidRDefault="00B6255E" w:rsidP="00B6255E">
      <w:pPr>
        <w:pStyle w:val="Sansinterligne"/>
        <w:jc w:val="both"/>
      </w:pPr>
      <w:r w:rsidRPr="00B6255E">
        <w:t xml:space="preserve">- Afin que les évaluateurs et l’administration de la recherche de la ComUE UPL saisissent au mieux les dépenses envisagées, les porteurs sont fortement invités à </w:t>
      </w:r>
      <w:r w:rsidRPr="00B6255E">
        <w:rPr>
          <w:b/>
        </w:rPr>
        <w:t>détailler les postes de dépenses</w:t>
      </w:r>
      <w:r w:rsidRPr="00B6255E">
        <w:t> : ainsi, le nombre de personnes ou de jours/nuit concernés, le nombre de participants ou de besoins en transport ou en restauration seront indiqués avec précisions.</w:t>
      </w:r>
    </w:p>
    <w:p w14:paraId="4A465E12" w14:textId="77777777" w:rsidR="00B6255E" w:rsidRPr="00B6255E" w:rsidRDefault="00B6255E" w:rsidP="00B6255E">
      <w:pPr>
        <w:pStyle w:val="Sansinterligne"/>
        <w:jc w:val="both"/>
        <w:rPr>
          <w:sz w:val="18"/>
          <w:szCs w:val="18"/>
        </w:rPr>
      </w:pPr>
      <w:r w:rsidRPr="00B6255E">
        <w:rPr>
          <w:sz w:val="18"/>
          <w:szCs w:val="18"/>
        </w:rPr>
        <w:t>Exemples :</w:t>
      </w:r>
    </w:p>
    <w:p w14:paraId="0893B36E" w14:textId="77777777" w:rsidR="00B6255E" w:rsidRPr="00B6255E" w:rsidRDefault="00B6255E" w:rsidP="00B6255E">
      <w:pPr>
        <w:pStyle w:val="Sansinterligne"/>
        <w:jc w:val="both"/>
        <w:rPr>
          <w:sz w:val="18"/>
          <w:szCs w:val="18"/>
        </w:rPr>
      </w:pPr>
      <w:r w:rsidRPr="00B6255E">
        <w:rPr>
          <w:sz w:val="18"/>
          <w:szCs w:val="18"/>
        </w:rPr>
        <w:t>1) Dépense : restauration « pour un colloque » : 900€ - Cette présentation n’est pas explicite.</w:t>
      </w:r>
    </w:p>
    <w:p w14:paraId="2557431A" w14:textId="77777777" w:rsidR="00B6255E" w:rsidRPr="00B6255E" w:rsidRDefault="00B6255E" w:rsidP="00B6255E">
      <w:pPr>
        <w:pStyle w:val="Sansinterligne"/>
        <w:jc w:val="both"/>
        <w:rPr>
          <w:sz w:val="18"/>
          <w:szCs w:val="18"/>
        </w:rPr>
      </w:pPr>
      <w:r w:rsidRPr="00B6255E">
        <w:rPr>
          <w:sz w:val="18"/>
          <w:szCs w:val="18"/>
        </w:rPr>
        <w:t>Lui préférer : restauration « pour un colloque » : 3 repas déjeuner X 20 participants X 15€ (prix unitaire) = 900€</w:t>
      </w:r>
    </w:p>
    <w:p w14:paraId="1FB60281" w14:textId="77777777" w:rsidR="00B6255E" w:rsidRPr="00B6255E" w:rsidRDefault="00B6255E" w:rsidP="00B6255E">
      <w:pPr>
        <w:pStyle w:val="Sansinterligne"/>
        <w:jc w:val="both"/>
        <w:rPr>
          <w:sz w:val="18"/>
          <w:szCs w:val="18"/>
        </w:rPr>
      </w:pPr>
    </w:p>
    <w:p w14:paraId="248AE256" w14:textId="77777777" w:rsidR="00B6255E" w:rsidRPr="00B6255E" w:rsidRDefault="00B6255E" w:rsidP="00B6255E">
      <w:pPr>
        <w:pStyle w:val="Sansinterligne"/>
        <w:jc w:val="both"/>
        <w:rPr>
          <w:sz w:val="18"/>
          <w:szCs w:val="18"/>
        </w:rPr>
      </w:pPr>
      <w:r w:rsidRPr="00B6255E">
        <w:rPr>
          <w:sz w:val="18"/>
          <w:szCs w:val="18"/>
        </w:rPr>
        <w:t>2) Dépense : transport « intervenants pour un colloque » : - Cette présentation n’est pas explicite.</w:t>
      </w:r>
    </w:p>
    <w:p w14:paraId="7F19BE0D" w14:textId="77777777" w:rsidR="00B6255E" w:rsidRPr="00B6255E" w:rsidRDefault="00B6255E" w:rsidP="00B6255E">
      <w:pPr>
        <w:pStyle w:val="Sansinterligne"/>
        <w:jc w:val="both"/>
        <w:rPr>
          <w:sz w:val="18"/>
          <w:szCs w:val="18"/>
        </w:rPr>
      </w:pPr>
      <w:r w:rsidRPr="00B6255E">
        <w:rPr>
          <w:sz w:val="18"/>
          <w:szCs w:val="18"/>
        </w:rPr>
        <w:t>Lui préférer : transport « intervenants pour un colloque » : 3 A/R de France, 3 A/R en Europe = 1800€</w:t>
      </w:r>
    </w:p>
    <w:p w14:paraId="199CFD80" w14:textId="77777777" w:rsidR="00B6255E" w:rsidRPr="00B6255E" w:rsidRDefault="00B6255E" w:rsidP="00B6255E">
      <w:pPr>
        <w:pStyle w:val="Sansinterligne"/>
        <w:jc w:val="both"/>
      </w:pPr>
    </w:p>
    <w:p w14:paraId="36B5C5E2" w14:textId="77777777" w:rsidR="00B6255E" w:rsidRPr="00B6255E" w:rsidRDefault="00B6255E" w:rsidP="00B6255E">
      <w:pPr>
        <w:pStyle w:val="Sansinterligne"/>
        <w:jc w:val="both"/>
      </w:pPr>
      <w:r w:rsidRPr="00B6255E">
        <w:t xml:space="preserve">Se reporter </w:t>
      </w:r>
      <w:r w:rsidRPr="00B6255E">
        <w:rPr>
          <w:i/>
        </w:rPr>
        <w:t>infra</w:t>
      </w:r>
      <w:r w:rsidRPr="00B6255E">
        <w:t xml:space="preserve"> pour des indications plus exhaustives.</w:t>
      </w:r>
    </w:p>
    <w:p w14:paraId="76753349" w14:textId="77777777" w:rsidR="00B6255E" w:rsidRPr="00B6255E" w:rsidRDefault="00B6255E" w:rsidP="00B6255E">
      <w:pPr>
        <w:pStyle w:val="Sansinterligne"/>
        <w:jc w:val="both"/>
      </w:pPr>
    </w:p>
    <w:p w14:paraId="093D5C9A" w14:textId="77777777" w:rsidR="00B6255E" w:rsidRPr="00B6255E" w:rsidRDefault="00B6255E" w:rsidP="00B6255E">
      <w:pPr>
        <w:pStyle w:val="Sansinterligne"/>
        <w:jc w:val="both"/>
      </w:pPr>
      <w:r w:rsidRPr="00B6255E">
        <w:t xml:space="preserve">- </w:t>
      </w:r>
      <w:r w:rsidRPr="00B6255E">
        <w:rPr>
          <w:b/>
        </w:rPr>
        <w:t>Aucun frais de gestion</w:t>
      </w:r>
      <w:r w:rsidRPr="00B6255E">
        <w:t xml:space="preserve"> n’est à indiquer dans le budget prévisionnel, ni à intégrer dans les dépenses en cas de projet lauréat à l’AAP Recherche de l’Université Paris Lumières.</w:t>
      </w:r>
    </w:p>
    <w:p w14:paraId="121634C6" w14:textId="77777777" w:rsidR="00B6255E" w:rsidRPr="00B6255E" w:rsidRDefault="00B6255E" w:rsidP="00B6255E">
      <w:pPr>
        <w:pStyle w:val="Sansinterligne"/>
        <w:jc w:val="both"/>
      </w:pPr>
    </w:p>
    <w:p w14:paraId="78F34593" w14:textId="77777777" w:rsidR="00B6255E" w:rsidRPr="00B6255E" w:rsidRDefault="00B6255E" w:rsidP="00B6255E">
      <w:pPr>
        <w:pStyle w:val="Sansinterligne"/>
        <w:jc w:val="both"/>
        <w:rPr>
          <w:b/>
        </w:rPr>
      </w:pPr>
      <w:r w:rsidRPr="00B6255E">
        <w:rPr>
          <w:b/>
        </w:rPr>
        <w:t>- Des dépenses en fonctionnement – Masse 10</w:t>
      </w:r>
    </w:p>
    <w:p w14:paraId="27C11AB4" w14:textId="77777777" w:rsidR="00B6255E" w:rsidRPr="00B6255E" w:rsidRDefault="00B6255E" w:rsidP="00B6255E">
      <w:pPr>
        <w:pStyle w:val="Sansinterligne"/>
        <w:jc w:val="both"/>
        <w:rPr>
          <w:i/>
        </w:rPr>
      </w:pPr>
      <w:r w:rsidRPr="00B6255E">
        <w:rPr>
          <w:i/>
        </w:rPr>
        <w:t>Pour les missions</w:t>
      </w:r>
    </w:p>
    <w:tbl>
      <w:tblPr>
        <w:tblStyle w:val="Grilledutableau"/>
        <w:tblW w:w="0" w:type="auto"/>
        <w:tblLook w:val="04A0" w:firstRow="1" w:lastRow="0" w:firstColumn="1" w:lastColumn="0" w:noHBand="0" w:noVBand="1"/>
      </w:tblPr>
      <w:tblGrid>
        <w:gridCol w:w="4531"/>
        <w:gridCol w:w="4531"/>
      </w:tblGrid>
      <w:tr w:rsidR="00B6255E" w:rsidRPr="00B6255E" w14:paraId="4E8BFE32" w14:textId="77777777" w:rsidTr="001B3F3E">
        <w:tc>
          <w:tcPr>
            <w:tcW w:w="4531" w:type="dxa"/>
          </w:tcPr>
          <w:p w14:paraId="362A406F" w14:textId="77777777" w:rsidR="00B6255E" w:rsidRPr="00B6255E" w:rsidRDefault="00B6255E" w:rsidP="001B3F3E">
            <w:pPr>
              <w:pStyle w:val="Sansinterligne"/>
              <w:jc w:val="center"/>
              <w:rPr>
                <w:b/>
              </w:rPr>
            </w:pPr>
            <w:r w:rsidRPr="00B6255E">
              <w:rPr>
                <w:b/>
              </w:rPr>
              <w:t>Types de dépenses</w:t>
            </w:r>
          </w:p>
        </w:tc>
        <w:tc>
          <w:tcPr>
            <w:tcW w:w="4531" w:type="dxa"/>
          </w:tcPr>
          <w:p w14:paraId="0DF6C263" w14:textId="77777777" w:rsidR="00B6255E" w:rsidRPr="00B6255E" w:rsidRDefault="00B6255E" w:rsidP="001B3F3E">
            <w:pPr>
              <w:pStyle w:val="Sansinterligne"/>
              <w:jc w:val="center"/>
              <w:rPr>
                <w:b/>
              </w:rPr>
            </w:pPr>
            <w:r w:rsidRPr="00B6255E">
              <w:rPr>
                <w:b/>
              </w:rPr>
              <w:t>Aides financières maximum</w:t>
            </w:r>
          </w:p>
        </w:tc>
      </w:tr>
      <w:tr w:rsidR="00B6255E" w:rsidRPr="00B6255E" w14:paraId="7CDEA6AF" w14:textId="77777777" w:rsidTr="001B3F3E">
        <w:tc>
          <w:tcPr>
            <w:tcW w:w="4531" w:type="dxa"/>
          </w:tcPr>
          <w:p w14:paraId="6BA3A0C6" w14:textId="77777777" w:rsidR="00B6255E" w:rsidRPr="00B6255E" w:rsidRDefault="00B6255E" w:rsidP="001B3F3E">
            <w:pPr>
              <w:pStyle w:val="Sansinterligne"/>
              <w:jc w:val="both"/>
            </w:pPr>
            <w:r w:rsidRPr="00B6255E">
              <w:t>Transport - Mission en France</w:t>
            </w:r>
          </w:p>
        </w:tc>
        <w:tc>
          <w:tcPr>
            <w:tcW w:w="4531" w:type="dxa"/>
          </w:tcPr>
          <w:p w14:paraId="7F5BB93F" w14:textId="77777777" w:rsidR="00B6255E" w:rsidRPr="00B6255E" w:rsidRDefault="00B6255E" w:rsidP="001B3F3E">
            <w:pPr>
              <w:pStyle w:val="Sansinterligne"/>
              <w:jc w:val="both"/>
            </w:pPr>
            <w:r w:rsidRPr="00B6255E">
              <w:t>200€</w:t>
            </w:r>
          </w:p>
        </w:tc>
      </w:tr>
      <w:tr w:rsidR="00B6255E" w:rsidRPr="00B6255E" w14:paraId="39E93D6F" w14:textId="77777777" w:rsidTr="001B3F3E">
        <w:tc>
          <w:tcPr>
            <w:tcW w:w="4531" w:type="dxa"/>
          </w:tcPr>
          <w:p w14:paraId="04AD9112" w14:textId="77777777" w:rsidR="00B6255E" w:rsidRPr="00B6255E" w:rsidRDefault="00B6255E" w:rsidP="001B3F3E">
            <w:pPr>
              <w:pStyle w:val="Sansinterligne"/>
              <w:jc w:val="both"/>
            </w:pPr>
            <w:r w:rsidRPr="00B6255E">
              <w:t>Transport - Mission en Europe</w:t>
            </w:r>
          </w:p>
        </w:tc>
        <w:tc>
          <w:tcPr>
            <w:tcW w:w="4531" w:type="dxa"/>
          </w:tcPr>
          <w:p w14:paraId="11A31F02" w14:textId="77777777" w:rsidR="00B6255E" w:rsidRPr="00B6255E" w:rsidRDefault="00B6255E" w:rsidP="001B3F3E">
            <w:pPr>
              <w:pStyle w:val="Sansinterligne"/>
              <w:jc w:val="both"/>
            </w:pPr>
            <w:r w:rsidRPr="00B6255E">
              <w:t>400€</w:t>
            </w:r>
          </w:p>
        </w:tc>
      </w:tr>
      <w:tr w:rsidR="00B6255E" w:rsidRPr="00B6255E" w14:paraId="0A240C02" w14:textId="77777777" w:rsidTr="001B3F3E">
        <w:tc>
          <w:tcPr>
            <w:tcW w:w="4531" w:type="dxa"/>
          </w:tcPr>
          <w:p w14:paraId="43E69D85" w14:textId="77777777" w:rsidR="00B6255E" w:rsidRPr="00B6255E" w:rsidRDefault="00B6255E" w:rsidP="001B3F3E">
            <w:pPr>
              <w:pStyle w:val="Sansinterligne"/>
              <w:jc w:val="both"/>
            </w:pPr>
            <w:r w:rsidRPr="00B6255E">
              <w:t>Transport - Mission hors Europe</w:t>
            </w:r>
          </w:p>
        </w:tc>
        <w:tc>
          <w:tcPr>
            <w:tcW w:w="4531" w:type="dxa"/>
          </w:tcPr>
          <w:p w14:paraId="0135DB20" w14:textId="77777777" w:rsidR="00B6255E" w:rsidRPr="00B6255E" w:rsidRDefault="00B6255E" w:rsidP="001B3F3E">
            <w:pPr>
              <w:pStyle w:val="Sansinterligne"/>
              <w:jc w:val="both"/>
            </w:pPr>
            <w:r w:rsidRPr="00B6255E">
              <w:t>800€</w:t>
            </w:r>
          </w:p>
        </w:tc>
      </w:tr>
      <w:tr w:rsidR="00B6255E" w:rsidRPr="00B6255E" w14:paraId="30B44895" w14:textId="77777777" w:rsidTr="001B3F3E">
        <w:tc>
          <w:tcPr>
            <w:tcW w:w="4531" w:type="dxa"/>
          </w:tcPr>
          <w:p w14:paraId="23ED50BE" w14:textId="77777777" w:rsidR="00B6255E" w:rsidRPr="00B6255E" w:rsidRDefault="00B6255E" w:rsidP="001B3F3E">
            <w:pPr>
              <w:pStyle w:val="Sansinterligne"/>
              <w:jc w:val="both"/>
            </w:pPr>
            <w:r w:rsidRPr="00B6255E">
              <w:t>Nuitée – Mission en France</w:t>
            </w:r>
          </w:p>
        </w:tc>
        <w:tc>
          <w:tcPr>
            <w:tcW w:w="4531" w:type="dxa"/>
          </w:tcPr>
          <w:p w14:paraId="623F47D9" w14:textId="77777777" w:rsidR="00B6255E" w:rsidRPr="00B6255E" w:rsidRDefault="00B6255E" w:rsidP="001B3F3E">
            <w:pPr>
              <w:pStyle w:val="Sansinterligne"/>
              <w:jc w:val="both"/>
            </w:pPr>
            <w:r w:rsidRPr="00B6255E">
              <w:t>130€</w:t>
            </w:r>
          </w:p>
        </w:tc>
      </w:tr>
      <w:tr w:rsidR="00B6255E" w:rsidRPr="00B6255E" w14:paraId="4C5872A8" w14:textId="77777777" w:rsidTr="001B3F3E">
        <w:tc>
          <w:tcPr>
            <w:tcW w:w="4531" w:type="dxa"/>
          </w:tcPr>
          <w:p w14:paraId="0F5137C6" w14:textId="77777777" w:rsidR="00B6255E" w:rsidRPr="00B6255E" w:rsidRDefault="00B6255E" w:rsidP="001B3F3E">
            <w:pPr>
              <w:pStyle w:val="Sansinterligne"/>
              <w:jc w:val="both"/>
            </w:pPr>
            <w:r w:rsidRPr="00B6255E">
              <w:t>Nuitée – Mission en Europe et hors Europe</w:t>
            </w:r>
          </w:p>
        </w:tc>
        <w:tc>
          <w:tcPr>
            <w:tcW w:w="4531" w:type="dxa"/>
          </w:tcPr>
          <w:p w14:paraId="39D570E2" w14:textId="77777777" w:rsidR="00B6255E" w:rsidRPr="00B6255E" w:rsidRDefault="00B6255E" w:rsidP="001B3F3E">
            <w:pPr>
              <w:pStyle w:val="Sansinterligne"/>
              <w:jc w:val="both"/>
            </w:pPr>
            <w:r w:rsidRPr="00B6255E">
              <w:t>180€</w:t>
            </w:r>
          </w:p>
        </w:tc>
      </w:tr>
    </w:tbl>
    <w:p w14:paraId="783367BA" w14:textId="77777777" w:rsidR="00B6255E" w:rsidRPr="00B6255E" w:rsidRDefault="00B6255E" w:rsidP="00B6255E">
      <w:pPr>
        <w:pStyle w:val="Sansinterligne"/>
        <w:jc w:val="both"/>
      </w:pPr>
    </w:p>
    <w:p w14:paraId="671F3C76" w14:textId="77777777" w:rsidR="00B6255E" w:rsidRPr="00B6255E" w:rsidRDefault="00B6255E" w:rsidP="00B6255E">
      <w:pPr>
        <w:pStyle w:val="Sansinterligne"/>
        <w:jc w:val="both"/>
        <w:rPr>
          <w:i/>
        </w:rPr>
      </w:pPr>
      <w:r w:rsidRPr="00B6255E">
        <w:rPr>
          <w:i/>
        </w:rPr>
        <w:t>Pour les manifestations</w:t>
      </w:r>
    </w:p>
    <w:tbl>
      <w:tblPr>
        <w:tblStyle w:val="Grilledutableau"/>
        <w:tblW w:w="0" w:type="auto"/>
        <w:tblLook w:val="04A0" w:firstRow="1" w:lastRow="0" w:firstColumn="1" w:lastColumn="0" w:noHBand="0" w:noVBand="1"/>
      </w:tblPr>
      <w:tblGrid>
        <w:gridCol w:w="4531"/>
        <w:gridCol w:w="4395"/>
      </w:tblGrid>
      <w:tr w:rsidR="00B6255E" w:rsidRPr="00B6255E" w14:paraId="3F768ABD" w14:textId="77777777" w:rsidTr="001B3F3E">
        <w:tc>
          <w:tcPr>
            <w:tcW w:w="4531" w:type="dxa"/>
          </w:tcPr>
          <w:p w14:paraId="345F584E" w14:textId="77777777" w:rsidR="00B6255E" w:rsidRPr="00B6255E" w:rsidRDefault="00B6255E" w:rsidP="001B3F3E">
            <w:pPr>
              <w:pStyle w:val="Sansinterligne"/>
              <w:jc w:val="center"/>
              <w:rPr>
                <w:b/>
              </w:rPr>
            </w:pPr>
            <w:r w:rsidRPr="00B6255E">
              <w:rPr>
                <w:b/>
              </w:rPr>
              <w:t>Manifestations &amp; Rencontres</w:t>
            </w:r>
          </w:p>
        </w:tc>
        <w:tc>
          <w:tcPr>
            <w:tcW w:w="4395" w:type="dxa"/>
          </w:tcPr>
          <w:p w14:paraId="48CB6F38" w14:textId="77777777" w:rsidR="00B6255E" w:rsidRPr="00B6255E" w:rsidRDefault="00B6255E" w:rsidP="001B3F3E">
            <w:pPr>
              <w:pStyle w:val="Sansinterligne"/>
              <w:jc w:val="center"/>
              <w:rPr>
                <w:b/>
              </w:rPr>
            </w:pPr>
            <w:r w:rsidRPr="00B6255E">
              <w:rPr>
                <w:b/>
              </w:rPr>
              <w:t>Aide financière maximum</w:t>
            </w:r>
          </w:p>
        </w:tc>
      </w:tr>
      <w:tr w:rsidR="00B6255E" w:rsidRPr="00B6255E" w14:paraId="7704D814" w14:textId="77777777" w:rsidTr="001B3F3E">
        <w:tc>
          <w:tcPr>
            <w:tcW w:w="4531" w:type="dxa"/>
          </w:tcPr>
          <w:p w14:paraId="41B554DE" w14:textId="77777777" w:rsidR="00B6255E" w:rsidRPr="00B6255E" w:rsidRDefault="00B6255E" w:rsidP="001B3F3E">
            <w:pPr>
              <w:pStyle w:val="Sansinterligne"/>
              <w:jc w:val="both"/>
            </w:pPr>
            <w:r w:rsidRPr="00B6255E">
              <w:t>Scientifique - Séminaire</w:t>
            </w:r>
          </w:p>
        </w:tc>
        <w:tc>
          <w:tcPr>
            <w:tcW w:w="4395" w:type="dxa"/>
          </w:tcPr>
          <w:p w14:paraId="6485AB2D" w14:textId="77777777" w:rsidR="00B6255E" w:rsidRPr="00B6255E" w:rsidRDefault="00B6255E" w:rsidP="001B3F3E">
            <w:pPr>
              <w:pStyle w:val="Sansinterligne"/>
              <w:jc w:val="both"/>
            </w:pPr>
            <w:r w:rsidRPr="00B6255E">
              <w:t>2000€ (6 séances au moins)</w:t>
            </w:r>
          </w:p>
        </w:tc>
      </w:tr>
      <w:tr w:rsidR="00B6255E" w:rsidRPr="00B6255E" w14:paraId="3CD2B86C" w14:textId="77777777" w:rsidTr="001B3F3E">
        <w:tc>
          <w:tcPr>
            <w:tcW w:w="4531" w:type="dxa"/>
          </w:tcPr>
          <w:p w14:paraId="0FE26557" w14:textId="77777777" w:rsidR="00B6255E" w:rsidRPr="00B6255E" w:rsidRDefault="00B6255E" w:rsidP="001B3F3E">
            <w:pPr>
              <w:pStyle w:val="Sansinterligne"/>
              <w:jc w:val="both"/>
            </w:pPr>
            <w:r w:rsidRPr="00B6255E">
              <w:t>Scientifique - JE</w:t>
            </w:r>
          </w:p>
        </w:tc>
        <w:tc>
          <w:tcPr>
            <w:tcW w:w="4395" w:type="dxa"/>
          </w:tcPr>
          <w:p w14:paraId="7B5667A2" w14:textId="77777777" w:rsidR="00B6255E" w:rsidRPr="00B6255E" w:rsidRDefault="00B6255E" w:rsidP="001B3F3E">
            <w:pPr>
              <w:pStyle w:val="Sansinterligne"/>
              <w:jc w:val="both"/>
            </w:pPr>
            <w:r w:rsidRPr="00B6255E">
              <w:t>1100€/jour</w:t>
            </w:r>
          </w:p>
        </w:tc>
      </w:tr>
      <w:tr w:rsidR="00B6255E" w:rsidRPr="00B6255E" w14:paraId="23464743" w14:textId="77777777" w:rsidTr="001B3F3E">
        <w:tc>
          <w:tcPr>
            <w:tcW w:w="4531" w:type="dxa"/>
          </w:tcPr>
          <w:p w14:paraId="7AF9E9C3" w14:textId="77777777" w:rsidR="00B6255E" w:rsidRPr="00B6255E" w:rsidRDefault="00B6255E" w:rsidP="001B3F3E">
            <w:pPr>
              <w:pStyle w:val="Sansinterligne"/>
              <w:jc w:val="both"/>
            </w:pPr>
            <w:r w:rsidRPr="00B6255E">
              <w:t>Scientifique - Colloque</w:t>
            </w:r>
          </w:p>
        </w:tc>
        <w:tc>
          <w:tcPr>
            <w:tcW w:w="4395" w:type="dxa"/>
          </w:tcPr>
          <w:p w14:paraId="6089D892" w14:textId="77777777" w:rsidR="00B6255E" w:rsidRPr="00B6255E" w:rsidRDefault="00B6255E" w:rsidP="001B3F3E">
            <w:pPr>
              <w:pStyle w:val="Sansinterligne"/>
              <w:jc w:val="both"/>
            </w:pPr>
            <w:r w:rsidRPr="00B6255E">
              <w:t>1600€/jour</w:t>
            </w:r>
          </w:p>
        </w:tc>
      </w:tr>
      <w:tr w:rsidR="00B6255E" w:rsidRPr="00B6255E" w14:paraId="5AD43925" w14:textId="77777777" w:rsidTr="001B3F3E">
        <w:tc>
          <w:tcPr>
            <w:tcW w:w="4531" w:type="dxa"/>
          </w:tcPr>
          <w:p w14:paraId="5A28903B" w14:textId="77777777" w:rsidR="00B6255E" w:rsidRPr="00B6255E" w:rsidRDefault="00B6255E" w:rsidP="001B3F3E">
            <w:pPr>
              <w:pStyle w:val="Sansinterligne"/>
              <w:jc w:val="both"/>
            </w:pPr>
            <w:r w:rsidRPr="00B6255E">
              <w:t>Evénement artistique (exposition, concert-débat, conférence grand public)</w:t>
            </w:r>
          </w:p>
        </w:tc>
        <w:tc>
          <w:tcPr>
            <w:tcW w:w="4395" w:type="dxa"/>
          </w:tcPr>
          <w:p w14:paraId="61321ECB" w14:textId="77777777" w:rsidR="00B6255E" w:rsidRPr="00B6255E" w:rsidRDefault="00B6255E" w:rsidP="001B3F3E">
            <w:pPr>
              <w:pStyle w:val="Sansinterligne"/>
              <w:jc w:val="both"/>
            </w:pPr>
            <w:r w:rsidRPr="00B6255E">
              <w:t>1000€</w:t>
            </w:r>
          </w:p>
        </w:tc>
      </w:tr>
    </w:tbl>
    <w:p w14:paraId="1AA133C2" w14:textId="77777777" w:rsidR="00B6255E" w:rsidRPr="00B6255E" w:rsidRDefault="00B6255E" w:rsidP="00B6255E">
      <w:pPr>
        <w:pStyle w:val="Sansinterligne"/>
        <w:jc w:val="both"/>
      </w:pPr>
    </w:p>
    <w:p w14:paraId="354B61DC" w14:textId="77777777" w:rsidR="00B6255E" w:rsidRPr="00B6255E" w:rsidRDefault="00B6255E" w:rsidP="00B6255E">
      <w:pPr>
        <w:pStyle w:val="Sansinterligne"/>
        <w:jc w:val="both"/>
      </w:pPr>
      <w:r w:rsidRPr="00B6255E">
        <w:t>Pour les stagiaires :</w:t>
      </w:r>
    </w:p>
    <w:p w14:paraId="27F5FA3B" w14:textId="77777777" w:rsidR="00B6255E" w:rsidRPr="00B6255E" w:rsidRDefault="00B6255E" w:rsidP="00B6255E">
      <w:pPr>
        <w:pStyle w:val="Sansinterligne"/>
        <w:jc w:val="both"/>
      </w:pPr>
      <w:r w:rsidRPr="00B6255E">
        <w:t>Recours à un ou plusieurs stagiaires autorisé (licence ou master) : pour information, coût individuel de 525€/mois/temps plein.</w:t>
      </w:r>
    </w:p>
    <w:p w14:paraId="228D83F3" w14:textId="77777777" w:rsidR="00B6255E" w:rsidRPr="00B6255E" w:rsidRDefault="00B6255E" w:rsidP="00B6255E">
      <w:pPr>
        <w:pStyle w:val="Sansinterligne"/>
        <w:jc w:val="both"/>
      </w:pPr>
    </w:p>
    <w:p w14:paraId="2A0BC4F0" w14:textId="77777777" w:rsidR="00B6255E" w:rsidRPr="00B6255E" w:rsidRDefault="00B6255E" w:rsidP="00B6255E">
      <w:pPr>
        <w:pStyle w:val="Sansinterligne"/>
        <w:jc w:val="both"/>
      </w:pPr>
      <w:r w:rsidRPr="00B6255E">
        <w:t xml:space="preserve">- Autres dépenses : petit matériel de bureau ou des fournitures, acquisitions d’ouvrages ou d’articles, petit matériel informatique sont acceptés. </w:t>
      </w:r>
    </w:p>
    <w:p w14:paraId="208F05DA" w14:textId="77777777" w:rsidR="00B6255E" w:rsidRPr="00B6255E" w:rsidRDefault="00B6255E" w:rsidP="00B6255E">
      <w:pPr>
        <w:pStyle w:val="Sansinterligne"/>
        <w:jc w:val="both"/>
      </w:pPr>
    </w:p>
    <w:p w14:paraId="29E04DCB" w14:textId="77777777" w:rsidR="00B6255E" w:rsidRPr="00B6255E" w:rsidRDefault="00B6255E" w:rsidP="00B6255E">
      <w:pPr>
        <w:pStyle w:val="Sansinterligne"/>
        <w:jc w:val="both"/>
        <w:rPr>
          <w:b/>
        </w:rPr>
      </w:pPr>
      <w:r w:rsidRPr="00B6255E">
        <w:rPr>
          <w:b/>
        </w:rPr>
        <w:t>- Des dépenses-en équipement – Masse 20</w:t>
      </w:r>
    </w:p>
    <w:p w14:paraId="1D15372B" w14:textId="77777777" w:rsidR="00B6255E" w:rsidRPr="00B6255E" w:rsidRDefault="00B6255E" w:rsidP="00B6255E">
      <w:pPr>
        <w:pStyle w:val="Sansinterligne"/>
        <w:jc w:val="both"/>
        <w:rPr>
          <w:i/>
        </w:rPr>
      </w:pPr>
      <w:r w:rsidRPr="00B6255E">
        <w:rPr>
          <w:i/>
        </w:rPr>
        <w:t>Pour les ordinateurs</w:t>
      </w:r>
    </w:p>
    <w:p w14:paraId="51F23EF7" w14:textId="77777777" w:rsidR="00B6255E" w:rsidRPr="00B6255E" w:rsidRDefault="00B6255E" w:rsidP="00B6255E">
      <w:pPr>
        <w:pStyle w:val="Sansinterligne"/>
        <w:jc w:val="both"/>
      </w:pPr>
      <w:r w:rsidRPr="00B6255E">
        <w:t>Les AAP Recherche de la ComUE UPL n’ont pas pour vocation de pourvoir en informatique les laboratoires. Si un ordinateur s’avérait nécessaire dans le cadre du présent projet</w:t>
      </w:r>
      <w:r w:rsidRPr="00B6255E">
        <w:rPr>
          <w:vertAlign w:val="superscript"/>
        </w:rPr>
        <w:footnoteReference w:id="1"/>
      </w:r>
      <w:r w:rsidRPr="00B6255E">
        <w:t xml:space="preserve">, la contribution de la ComUE serait de : </w:t>
      </w:r>
    </w:p>
    <w:p w14:paraId="55667B78" w14:textId="77777777" w:rsidR="00B6255E" w:rsidRPr="00B6255E" w:rsidRDefault="00B6255E" w:rsidP="00B6255E">
      <w:pPr>
        <w:pStyle w:val="Sansinterligne"/>
        <w:ind w:left="708"/>
        <w:jc w:val="both"/>
      </w:pPr>
      <w:r w:rsidRPr="00B6255E">
        <w:rPr>
          <w:rFonts w:eastAsiaTheme="minorEastAsia"/>
          <w:lang w:eastAsia="fr-FR"/>
        </w:rPr>
        <w:t>-</w:t>
      </w:r>
      <w:r w:rsidRPr="00B6255E">
        <w:t xml:space="preserve"> 800€ max. pour 1 ordinateur (portable ou fixe), dédié à des besoins simples (traitement de texte)</w:t>
      </w:r>
    </w:p>
    <w:p w14:paraId="579BA074" w14:textId="77777777" w:rsidR="00B6255E" w:rsidRPr="00B6255E" w:rsidRDefault="00B6255E" w:rsidP="00B6255E">
      <w:pPr>
        <w:pStyle w:val="Sansinterligne"/>
        <w:ind w:left="708"/>
        <w:jc w:val="both"/>
      </w:pPr>
      <w:r w:rsidRPr="00B6255E">
        <w:t>- 1200€ max. pour 1 ordinateur (portable ou fixe), dédié à des besoins spécifiques (traitement de l’image ou du son, par ex.)</w:t>
      </w:r>
    </w:p>
    <w:p w14:paraId="086777A2" w14:textId="77777777" w:rsidR="00B6255E" w:rsidRPr="00B6255E" w:rsidRDefault="00B6255E" w:rsidP="00B6255E">
      <w:pPr>
        <w:pStyle w:val="Sansinterligne"/>
        <w:jc w:val="both"/>
      </w:pPr>
    </w:p>
    <w:p w14:paraId="04652E23" w14:textId="77777777" w:rsidR="00B6255E" w:rsidRPr="00B6255E" w:rsidRDefault="00B6255E" w:rsidP="00B6255E">
      <w:pPr>
        <w:pStyle w:val="Sansinterligne"/>
        <w:jc w:val="both"/>
      </w:pPr>
      <w:r w:rsidRPr="00B6255E">
        <w:t>Autres types de matériels : selon les projets, caméra, tablette ou encore micro pourraient être acceptés dans les dépenses. Là encore, nécessité d’en expliciter le besoin. Des logiciels et des disques durs pourront aussi être acceptés.</w:t>
      </w:r>
    </w:p>
    <w:p w14:paraId="38A7B59B" w14:textId="77777777" w:rsidR="00B6255E" w:rsidRPr="00B6255E" w:rsidRDefault="00B6255E" w:rsidP="00B6255E">
      <w:pPr>
        <w:pStyle w:val="Sansinterligne"/>
        <w:jc w:val="both"/>
        <w:rPr>
          <w:highlight w:val="green"/>
        </w:rPr>
      </w:pPr>
    </w:p>
    <w:p w14:paraId="14EEBA54" w14:textId="77777777" w:rsidR="00B6255E" w:rsidRPr="00B6255E" w:rsidRDefault="00B6255E" w:rsidP="00B6255E">
      <w:pPr>
        <w:pStyle w:val="Sansinterligne"/>
        <w:jc w:val="both"/>
        <w:rPr>
          <w:b/>
        </w:rPr>
      </w:pPr>
      <w:r w:rsidRPr="00B6255E">
        <w:rPr>
          <w:b/>
        </w:rPr>
        <w:t>- Des dépenses-en personnel – Masse 30</w:t>
      </w:r>
    </w:p>
    <w:p w14:paraId="256ED2C7" w14:textId="77777777" w:rsidR="00B6255E" w:rsidRPr="00B6255E" w:rsidRDefault="00B6255E" w:rsidP="00B6255E">
      <w:pPr>
        <w:pStyle w:val="Sansinterligne"/>
        <w:jc w:val="both"/>
      </w:pPr>
      <w:r w:rsidRPr="00B6255E">
        <w:t>Se référer à la grille indiciaire de votre établissement pour des emplois contractuels, et en fonction des statuts de personnels souhaités.</w:t>
      </w:r>
    </w:p>
    <w:p w14:paraId="2798E0DB" w14:textId="77777777" w:rsidR="00B6255E" w:rsidRPr="00B6255E" w:rsidRDefault="00B6255E" w:rsidP="00B6255E">
      <w:pPr>
        <w:pStyle w:val="Sansinterligne"/>
        <w:jc w:val="both"/>
      </w:pPr>
    </w:p>
    <w:p w14:paraId="2EF6ECC1" w14:textId="77777777" w:rsidR="00B6255E" w:rsidRPr="00B6255E" w:rsidRDefault="00B6255E" w:rsidP="00B6255E">
      <w:pPr>
        <w:pStyle w:val="Sansinterligne"/>
        <w:jc w:val="both"/>
      </w:pPr>
      <w:r w:rsidRPr="00B6255E">
        <w:t>Les stagiaires ne sont pas des « personnels » ; si vous souhaitez recruter des stagiaires, il faut les indiquer en masse 10 – ils toucheront une gratification et non un salaire.</w:t>
      </w:r>
    </w:p>
    <w:p w14:paraId="51E56E9F" w14:textId="77777777" w:rsidR="00B6255E" w:rsidRPr="00B6255E" w:rsidRDefault="00B6255E" w:rsidP="00B6255E">
      <w:pPr>
        <w:pStyle w:val="Sansinterligne"/>
        <w:jc w:val="both"/>
      </w:pPr>
    </w:p>
    <w:p w14:paraId="69D1A0AD" w14:textId="77777777" w:rsidR="00B6255E" w:rsidRPr="00B6255E" w:rsidRDefault="00B6255E" w:rsidP="00B6255E">
      <w:pPr>
        <w:pStyle w:val="Sansinterligne"/>
        <w:jc w:val="both"/>
      </w:pPr>
      <w:r w:rsidRPr="00B6255E">
        <w:t>La rémunération d’artistes ou d’intermittents du spectacle peut être acceptée.</w:t>
      </w:r>
    </w:p>
    <w:p w14:paraId="4E3BF3BC" w14:textId="77777777" w:rsidR="00B6255E" w:rsidRPr="00B6255E" w:rsidRDefault="00B6255E" w:rsidP="00AA07E7">
      <w:pPr>
        <w:tabs>
          <w:tab w:val="left" w:pos="1410"/>
        </w:tabs>
        <w:jc w:val="center"/>
        <w:rPr>
          <w:b/>
        </w:rPr>
      </w:pPr>
    </w:p>
    <w:sectPr w:rsidR="00B6255E" w:rsidRPr="00B6255E" w:rsidSect="00625B31">
      <w:headerReference w:type="default" r:id="rId10"/>
      <w:footerReference w:type="default" r:id="rId11"/>
      <w:pgSz w:w="11906" w:h="16838"/>
      <w:pgMar w:top="1417" w:right="1417" w:bottom="1417" w:left="1417" w:header="54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EDF16" w14:textId="77777777" w:rsidR="00685BD5" w:rsidRDefault="00685BD5">
      <w:pPr>
        <w:spacing w:after="0" w:line="240" w:lineRule="auto"/>
      </w:pPr>
      <w:r>
        <w:separator/>
      </w:r>
    </w:p>
  </w:endnote>
  <w:endnote w:type="continuationSeparator" w:id="0">
    <w:p w14:paraId="121ECDCB" w14:textId="77777777" w:rsidR="00685BD5" w:rsidRDefault="0068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Noto Sans CJK SC">
    <w:altName w:val="Times New Roman"/>
    <w:charset w:val="00"/>
    <w:family w:val="auto"/>
    <w:pitch w:val="variable"/>
  </w:font>
  <w:font w:name="Lohit Devanagari">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576097"/>
      <w:docPartObj>
        <w:docPartGallery w:val="Page Numbers (Bottom of Page)"/>
        <w:docPartUnique/>
      </w:docPartObj>
    </w:sdtPr>
    <w:sdtEndPr/>
    <w:sdtContent>
      <w:p w14:paraId="68C4699E" w14:textId="036B0FE0" w:rsidR="00250E1A" w:rsidRDefault="00250E1A">
        <w:pPr>
          <w:pStyle w:val="Pieddepage"/>
          <w:jc w:val="right"/>
        </w:pPr>
        <w:r>
          <w:fldChar w:fldCharType="begin"/>
        </w:r>
        <w:r>
          <w:instrText>PAGE   \* MERGEFORMAT</w:instrText>
        </w:r>
        <w:r>
          <w:fldChar w:fldCharType="separate"/>
        </w:r>
        <w:r w:rsidR="00930AFA">
          <w:rPr>
            <w:noProof/>
          </w:rPr>
          <w:t>15</w:t>
        </w:r>
        <w:r>
          <w:fldChar w:fldCharType="end"/>
        </w:r>
      </w:p>
    </w:sdtContent>
  </w:sdt>
  <w:p w14:paraId="0DC0E4A2" w14:textId="77777777" w:rsidR="00250E1A" w:rsidRDefault="00250E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C1E55" w14:textId="77777777" w:rsidR="00685BD5" w:rsidRDefault="00685BD5">
      <w:r>
        <w:separator/>
      </w:r>
    </w:p>
  </w:footnote>
  <w:footnote w:type="continuationSeparator" w:id="0">
    <w:p w14:paraId="1E6E39A1" w14:textId="77777777" w:rsidR="00685BD5" w:rsidRDefault="00685BD5">
      <w:r>
        <w:continuationSeparator/>
      </w:r>
    </w:p>
  </w:footnote>
  <w:footnote w:id="1">
    <w:p w14:paraId="2A0E01AA" w14:textId="77777777" w:rsidR="00B6255E" w:rsidRPr="00B6255E" w:rsidRDefault="00B6255E" w:rsidP="00B6255E">
      <w:pPr>
        <w:pStyle w:val="Notedebasdepage"/>
        <w:jc w:val="both"/>
        <w:rPr>
          <w:rFonts w:asciiTheme="minorHAnsi" w:hAnsiTheme="minorHAnsi"/>
        </w:rPr>
      </w:pPr>
      <w:r w:rsidRPr="00B6255E">
        <w:rPr>
          <w:rStyle w:val="Appelnotedebasdep"/>
          <w:rFonts w:asciiTheme="minorHAnsi" w:hAnsiTheme="minorHAnsi"/>
        </w:rPr>
        <w:footnoteRef/>
      </w:r>
      <w:r w:rsidRPr="00B6255E">
        <w:rPr>
          <w:rFonts w:asciiTheme="minorHAnsi" w:hAnsiTheme="minorHAnsi"/>
        </w:rPr>
        <w:t xml:space="preserve"> La nécessité d’un matériel informatique devra être explicitée dans le cadre de la présentation du projet. Les instances de la ComUE UPL sont les seules décisionnaires à ce sujet.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87E0" w14:textId="5D37A398" w:rsidR="00B878D8" w:rsidRDefault="00625B31" w:rsidP="00625B31">
    <w:pPr>
      <w:pStyle w:val="En-tte"/>
      <w:spacing w:before="120" w:after="240"/>
    </w:pPr>
    <w:r>
      <w:rPr>
        <w:noProof/>
        <w:lang w:eastAsia="fr-FR"/>
      </w:rPr>
      <w:drawing>
        <wp:inline distT="0" distB="0" distL="0" distR="0" wp14:anchorId="3A8BD849" wp14:editId="21F528BC">
          <wp:extent cx="1619250" cy="7524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mueUPL.png"/>
                  <pic:cNvPicPr/>
                </pic:nvPicPr>
                <pic:blipFill>
                  <a:blip r:embed="rId1">
                    <a:extLst>
                      <a:ext uri="{28A0092B-C50C-407E-A947-70E740481C1C}">
                        <a14:useLocalDpi xmlns:a14="http://schemas.microsoft.com/office/drawing/2010/main" val="0"/>
                      </a:ext>
                    </a:extLst>
                  </a:blip>
                  <a:stretch>
                    <a:fillRect/>
                  </a:stretch>
                </pic:blipFill>
                <pic:spPr>
                  <a:xfrm>
                    <a:off x="0" y="0"/>
                    <a:ext cx="1619250" cy="7524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51DD2"/>
    <w:multiLevelType w:val="hybridMultilevel"/>
    <w:tmpl w:val="13E0EB6A"/>
    <w:lvl w:ilvl="0" w:tplc="85162050">
      <w:start w:val="4"/>
      <w:numFmt w:val="bullet"/>
      <w:lvlText w:val="–"/>
      <w:lvlJc w:val="left"/>
      <w:pPr>
        <w:ind w:left="465" w:hanging="360"/>
      </w:pPr>
      <w:rPr>
        <w:rFonts w:ascii="Calibri" w:eastAsia="Times New Roman" w:hAnsi="Calibri"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 w15:restartNumberingAfterBreak="0">
    <w:nsid w:val="3DA4727E"/>
    <w:multiLevelType w:val="hybridMultilevel"/>
    <w:tmpl w:val="E46E1144"/>
    <w:lvl w:ilvl="0" w:tplc="CD0CD34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332B53"/>
    <w:multiLevelType w:val="hybridMultilevel"/>
    <w:tmpl w:val="01543DD2"/>
    <w:lvl w:ilvl="0" w:tplc="C788279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D7AF8"/>
    <w:multiLevelType w:val="hybridMultilevel"/>
    <w:tmpl w:val="747A0748"/>
    <w:lvl w:ilvl="0" w:tplc="A126BB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F6"/>
    <w:rsid w:val="00001D28"/>
    <w:rsid w:val="00020F19"/>
    <w:rsid w:val="000A2BE2"/>
    <w:rsid w:val="000C0CA1"/>
    <w:rsid w:val="000C5A89"/>
    <w:rsid w:val="000E3C36"/>
    <w:rsid w:val="000F5266"/>
    <w:rsid w:val="0010158C"/>
    <w:rsid w:val="001A524A"/>
    <w:rsid w:val="001E7C1C"/>
    <w:rsid w:val="001F530B"/>
    <w:rsid w:val="002256E5"/>
    <w:rsid w:val="002448BA"/>
    <w:rsid w:val="00246354"/>
    <w:rsid w:val="00250B35"/>
    <w:rsid w:val="00250E1A"/>
    <w:rsid w:val="0028707B"/>
    <w:rsid w:val="00292CF7"/>
    <w:rsid w:val="00296295"/>
    <w:rsid w:val="002A7662"/>
    <w:rsid w:val="002D217C"/>
    <w:rsid w:val="003275C2"/>
    <w:rsid w:val="00334E57"/>
    <w:rsid w:val="00372CEC"/>
    <w:rsid w:val="003C25AA"/>
    <w:rsid w:val="003D2DD6"/>
    <w:rsid w:val="00403956"/>
    <w:rsid w:val="004161EF"/>
    <w:rsid w:val="004620F0"/>
    <w:rsid w:val="00523FBD"/>
    <w:rsid w:val="00557B7E"/>
    <w:rsid w:val="00567F8E"/>
    <w:rsid w:val="0057494C"/>
    <w:rsid w:val="005B4A6B"/>
    <w:rsid w:val="005D65D0"/>
    <w:rsid w:val="00604805"/>
    <w:rsid w:val="00623973"/>
    <w:rsid w:val="00625B31"/>
    <w:rsid w:val="00630A58"/>
    <w:rsid w:val="006351BA"/>
    <w:rsid w:val="00640D04"/>
    <w:rsid w:val="00641B25"/>
    <w:rsid w:val="0064265E"/>
    <w:rsid w:val="00685BD5"/>
    <w:rsid w:val="007246E2"/>
    <w:rsid w:val="00765D43"/>
    <w:rsid w:val="00777ADE"/>
    <w:rsid w:val="007A69A9"/>
    <w:rsid w:val="007B38DF"/>
    <w:rsid w:val="008045A5"/>
    <w:rsid w:val="0081567B"/>
    <w:rsid w:val="00821CDE"/>
    <w:rsid w:val="00892C02"/>
    <w:rsid w:val="00930AFA"/>
    <w:rsid w:val="0095645C"/>
    <w:rsid w:val="009A64E0"/>
    <w:rsid w:val="00A03442"/>
    <w:rsid w:val="00A417E1"/>
    <w:rsid w:val="00AA07E7"/>
    <w:rsid w:val="00AC044B"/>
    <w:rsid w:val="00AF56BC"/>
    <w:rsid w:val="00B6255E"/>
    <w:rsid w:val="00B878D8"/>
    <w:rsid w:val="00C15BDA"/>
    <w:rsid w:val="00C306F6"/>
    <w:rsid w:val="00C3347B"/>
    <w:rsid w:val="00C50387"/>
    <w:rsid w:val="00C51777"/>
    <w:rsid w:val="00CB7855"/>
    <w:rsid w:val="00D075E9"/>
    <w:rsid w:val="00D14282"/>
    <w:rsid w:val="00D46FC7"/>
    <w:rsid w:val="00D55447"/>
    <w:rsid w:val="00D96E33"/>
    <w:rsid w:val="00DC055F"/>
    <w:rsid w:val="00DD267A"/>
    <w:rsid w:val="00DE1CEF"/>
    <w:rsid w:val="00E23B52"/>
    <w:rsid w:val="00E67C3B"/>
    <w:rsid w:val="00EA6DBE"/>
    <w:rsid w:val="00EB4AC5"/>
    <w:rsid w:val="00F42E22"/>
    <w:rsid w:val="00F46DE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533FE"/>
  <w15:docId w15:val="{090DD591-07B9-4181-9FB0-41AAEC89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aliases w:val="Note de bas de page Thèse Car"/>
    <w:basedOn w:val="Policepardfaut"/>
    <w:link w:val="Notedebasdepage"/>
    <w:uiPriority w:val="99"/>
    <w:qFormat/>
    <w:rsid w:val="00E6181C"/>
    <w:rPr>
      <w:rFonts w:ascii="Times New Roman" w:eastAsia="Times New Roman" w:hAnsi="Times New Roman" w:cs="Times New Roman"/>
      <w:sz w:val="20"/>
      <w:szCs w:val="20"/>
      <w:lang w:eastAsia="zh-CN"/>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sid w:val="00E6181C"/>
    <w:rPr>
      <w:vertAlign w:val="superscript"/>
    </w:rPr>
  </w:style>
  <w:style w:type="character" w:customStyle="1" w:styleId="ListLabel1">
    <w:name w:val="ListLabel 1"/>
    <w:qFormat/>
    <w:rPr>
      <w:rFonts w:cs="Arial"/>
      <w:color w:val="0000FF"/>
      <w:sz w:val="20"/>
      <w:szCs w:val="20"/>
      <w:u w:val="single"/>
      <w:lang w:eastAsia="zh-CN"/>
    </w:rPr>
  </w:style>
  <w:style w:type="character" w:customStyle="1" w:styleId="LienInternet">
    <w:name w:val="Lien Internet"/>
    <w:rPr>
      <w:color w:val="000080"/>
      <w:u w:val="single"/>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tedebasdepage">
    <w:name w:val="footnote text"/>
    <w:aliases w:val="Note de bas de page Thèse"/>
    <w:basedOn w:val="Normal"/>
    <w:link w:val="NotedebasdepageCar"/>
    <w:uiPriority w:val="99"/>
    <w:unhideWhenUsed/>
    <w:rsid w:val="00E6181C"/>
    <w:pPr>
      <w:suppressAutoHyphens/>
      <w:spacing w:after="0" w:line="240" w:lineRule="auto"/>
    </w:pPr>
    <w:rPr>
      <w:rFonts w:ascii="Times New Roman" w:eastAsia="Times New Roman" w:hAnsi="Times New Roman" w:cs="Times New Roman"/>
      <w:sz w:val="20"/>
      <w:szCs w:val="20"/>
      <w:lang w:eastAsia="zh-CN"/>
    </w:rPr>
  </w:style>
  <w:style w:type="paragraph" w:styleId="Sansinterligne">
    <w:name w:val="No Spacing"/>
    <w:link w:val="SansinterligneCar"/>
    <w:uiPriority w:val="1"/>
    <w:qFormat/>
    <w:rsid w:val="000D424A"/>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92C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2CF7"/>
    <w:rPr>
      <w:rFonts w:ascii="Segoe UI" w:hAnsi="Segoe UI" w:cs="Segoe UI"/>
      <w:sz w:val="18"/>
      <w:szCs w:val="18"/>
    </w:rPr>
  </w:style>
  <w:style w:type="character" w:styleId="Appelnotedebasdep">
    <w:name w:val="footnote reference"/>
    <w:basedOn w:val="Policepardfaut"/>
    <w:uiPriority w:val="99"/>
    <w:unhideWhenUsed/>
    <w:rsid w:val="00250B35"/>
    <w:rPr>
      <w:vertAlign w:val="superscript"/>
    </w:rPr>
  </w:style>
  <w:style w:type="paragraph" w:styleId="Rvision">
    <w:name w:val="Revision"/>
    <w:hidden/>
    <w:uiPriority w:val="99"/>
    <w:semiHidden/>
    <w:rsid w:val="00403956"/>
  </w:style>
  <w:style w:type="paragraph" w:styleId="En-tte">
    <w:name w:val="header"/>
    <w:basedOn w:val="Normal"/>
    <w:link w:val="En-tteCar"/>
    <w:uiPriority w:val="99"/>
    <w:unhideWhenUsed/>
    <w:rsid w:val="00250E1A"/>
    <w:pPr>
      <w:tabs>
        <w:tab w:val="center" w:pos="4536"/>
        <w:tab w:val="right" w:pos="9072"/>
      </w:tabs>
      <w:spacing w:after="0" w:line="240" w:lineRule="auto"/>
    </w:pPr>
  </w:style>
  <w:style w:type="character" w:customStyle="1" w:styleId="En-tteCar">
    <w:name w:val="En-tête Car"/>
    <w:basedOn w:val="Policepardfaut"/>
    <w:link w:val="En-tte"/>
    <w:uiPriority w:val="99"/>
    <w:rsid w:val="00250E1A"/>
  </w:style>
  <w:style w:type="paragraph" w:styleId="Pieddepage">
    <w:name w:val="footer"/>
    <w:basedOn w:val="Normal"/>
    <w:link w:val="PieddepageCar"/>
    <w:uiPriority w:val="99"/>
    <w:unhideWhenUsed/>
    <w:rsid w:val="00250E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0E1A"/>
  </w:style>
  <w:style w:type="table" w:styleId="Grilledutableau">
    <w:name w:val="Table Grid"/>
    <w:basedOn w:val="TableauNormal"/>
    <w:uiPriority w:val="39"/>
    <w:rsid w:val="00641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1"/>
    <w:rsid w:val="00641B25"/>
  </w:style>
  <w:style w:type="paragraph" w:styleId="Paragraphedeliste">
    <w:name w:val="List Paragraph"/>
    <w:basedOn w:val="Normal"/>
    <w:uiPriority w:val="34"/>
    <w:qFormat/>
    <w:rsid w:val="002A7662"/>
    <w:pPr>
      <w:ind w:left="720"/>
      <w:contextualSpacing/>
    </w:pPr>
  </w:style>
  <w:style w:type="character" w:styleId="Lienhypertexte">
    <w:name w:val="Hyperlink"/>
    <w:basedOn w:val="Policepardfaut"/>
    <w:uiPriority w:val="99"/>
    <w:unhideWhenUsed/>
    <w:rsid w:val="000E3C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06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UPL2022@u-plum.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renice.waty@u-plu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9A16-F0DA-4C82-A8F5-3BEF0EE4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2836</Words>
  <Characters>15598</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dc:description/>
  <cp:lastModifiedBy>ben</cp:lastModifiedBy>
  <cp:revision>3</cp:revision>
  <dcterms:created xsi:type="dcterms:W3CDTF">2021-06-29T14:59:00Z</dcterms:created>
  <dcterms:modified xsi:type="dcterms:W3CDTF">2021-06-29T15:45:00Z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