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3FE86" w14:textId="77777777" w:rsidR="00AF1DEC" w:rsidRPr="00E42E2F" w:rsidRDefault="00AF1DEC" w:rsidP="00AF1DEC">
      <w:pPr>
        <w:widowControl w:val="0"/>
        <w:tabs>
          <w:tab w:val="center" w:pos="4607"/>
        </w:tabs>
        <w:autoSpaceDE w:val="0"/>
        <w:rPr>
          <w:rFonts w:ascii="Arial" w:hAnsi="Arial" w:cs="Arial"/>
          <w:bCs/>
          <w:color w:val="000000"/>
          <w:szCs w:val="20"/>
          <w:lang w:bidi="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CellMar>
          <w:top w:w="85" w:type="dxa"/>
          <w:bottom w:w="85" w:type="dxa"/>
        </w:tblCellMar>
        <w:tblLook w:val="04A0" w:firstRow="1" w:lastRow="0" w:firstColumn="1" w:lastColumn="0" w:noHBand="0" w:noVBand="1"/>
      </w:tblPr>
      <w:tblGrid>
        <w:gridCol w:w="9360"/>
      </w:tblGrid>
      <w:tr w:rsidR="00AF1DEC" w:rsidRPr="00E42E2F" w14:paraId="175C2910" w14:textId="77777777" w:rsidTr="00E7497E">
        <w:trPr>
          <w:trHeight w:val="1180"/>
        </w:trPr>
        <w:tc>
          <w:tcPr>
            <w:tcW w:w="9360" w:type="dxa"/>
            <w:shd w:val="clear" w:color="auto" w:fill="FA7AE8"/>
          </w:tcPr>
          <w:p w14:paraId="3A686200" w14:textId="57BEFD0D" w:rsidR="00AF1DEC" w:rsidRPr="00E42E2F" w:rsidRDefault="00F02F6B" w:rsidP="00E50742">
            <w:pPr>
              <w:spacing w:before="240" w:after="240"/>
              <w:jc w:val="center"/>
              <w:outlineLvl w:val="0"/>
              <w:rPr>
                <w:rFonts w:ascii="Calibri" w:hAnsi="Calibri"/>
                <w:b/>
                <w:bCs/>
                <w:snapToGrid w:val="0"/>
                <w:color w:val="000000"/>
                <w:kern w:val="28"/>
                <w:sz w:val="48"/>
                <w:szCs w:val="48"/>
              </w:rPr>
            </w:pPr>
            <w:r>
              <w:rPr>
                <w:rFonts w:ascii="Calibri" w:hAnsi="Calibri"/>
                <w:b/>
                <w:bCs/>
                <w:snapToGrid w:val="0"/>
                <w:color w:val="000000"/>
                <w:kern w:val="28"/>
                <w:sz w:val="48"/>
                <w:szCs w:val="48"/>
              </w:rPr>
              <w:t xml:space="preserve">Poursuite de </w:t>
            </w:r>
            <w:r w:rsidR="00AF1DEC" w:rsidRPr="00E42E2F">
              <w:rPr>
                <w:rFonts w:ascii="Calibri" w:hAnsi="Calibri"/>
                <w:b/>
                <w:bCs/>
                <w:snapToGrid w:val="0"/>
                <w:color w:val="000000"/>
                <w:kern w:val="28"/>
                <w:sz w:val="48"/>
                <w:szCs w:val="48"/>
              </w:rPr>
              <w:t xml:space="preserve">projets </w:t>
            </w:r>
            <w:r>
              <w:rPr>
                <w:rFonts w:ascii="Calibri" w:hAnsi="Calibri"/>
                <w:b/>
                <w:bCs/>
                <w:snapToGrid w:val="0"/>
                <w:color w:val="000000"/>
                <w:kern w:val="28"/>
                <w:sz w:val="48"/>
                <w:szCs w:val="48"/>
              </w:rPr>
              <w:t>UPL</w:t>
            </w:r>
            <w:r w:rsidRPr="00E42E2F">
              <w:rPr>
                <w:rFonts w:ascii="Calibri" w:hAnsi="Calibri"/>
                <w:b/>
                <w:bCs/>
                <w:snapToGrid w:val="0"/>
                <w:color w:val="000000"/>
                <w:kern w:val="28"/>
                <w:sz w:val="48"/>
                <w:szCs w:val="48"/>
              </w:rPr>
              <w:t xml:space="preserve"> </w:t>
            </w:r>
          </w:p>
          <w:p w14:paraId="518475A3" w14:textId="5DF11665" w:rsidR="00AF1DEC" w:rsidRPr="00E42E2F" w:rsidRDefault="00AF1DEC" w:rsidP="00E50742">
            <w:pPr>
              <w:jc w:val="center"/>
              <w:rPr>
                <w:rFonts w:ascii="Calibri" w:hAnsi="Calibri"/>
                <w:b/>
                <w:sz w:val="48"/>
                <w:szCs w:val="48"/>
              </w:rPr>
            </w:pPr>
            <w:r w:rsidRPr="00E42E2F">
              <w:rPr>
                <w:rFonts w:ascii="Calibri" w:hAnsi="Calibri"/>
                <w:b/>
                <w:sz w:val="48"/>
                <w:szCs w:val="48"/>
              </w:rPr>
              <w:t>« </w:t>
            </w:r>
            <w:r>
              <w:rPr>
                <w:rFonts w:ascii="Calibri" w:hAnsi="Calibri"/>
                <w:b/>
                <w:sz w:val="48"/>
                <w:szCs w:val="48"/>
              </w:rPr>
              <w:t>Suivi projet de recherche</w:t>
            </w:r>
            <w:r w:rsidR="00F02F6B">
              <w:rPr>
                <w:rFonts w:ascii="Calibri" w:hAnsi="Calibri"/>
                <w:b/>
                <w:sz w:val="48"/>
                <w:szCs w:val="48"/>
              </w:rPr>
              <w:t xml:space="preserve"> - 202</w:t>
            </w:r>
            <w:r w:rsidR="008E05A1">
              <w:rPr>
                <w:rFonts w:ascii="Calibri" w:hAnsi="Calibri"/>
                <w:b/>
                <w:sz w:val="48"/>
                <w:szCs w:val="48"/>
              </w:rPr>
              <w:t>2</w:t>
            </w:r>
            <w:r w:rsidRPr="00E42E2F">
              <w:rPr>
                <w:rFonts w:ascii="Calibri" w:hAnsi="Calibri"/>
                <w:b/>
                <w:sz w:val="48"/>
                <w:szCs w:val="48"/>
              </w:rPr>
              <w:t> »</w:t>
            </w:r>
          </w:p>
          <w:p w14:paraId="61A1CDAC" w14:textId="19876929" w:rsidR="00AF1DEC" w:rsidRPr="00E42E2F" w:rsidRDefault="00AF1DEC" w:rsidP="00F02F6B">
            <w:pPr>
              <w:spacing w:before="240" w:after="240"/>
              <w:jc w:val="center"/>
              <w:outlineLvl w:val="0"/>
              <w:rPr>
                <w:rFonts w:ascii="Calibri" w:hAnsi="Calibri" w:cs="Arial"/>
                <w:color w:val="000000"/>
                <w:kern w:val="28"/>
                <w:lang w:bidi="fr-FR"/>
              </w:rPr>
            </w:pPr>
            <w:r w:rsidRPr="00E42E2F">
              <w:rPr>
                <w:rFonts w:ascii="Calibri" w:hAnsi="Calibri" w:cs="Arial"/>
                <w:b/>
                <w:bCs/>
                <w:kern w:val="28"/>
                <w:lang w:bidi="fr-FR"/>
              </w:rPr>
              <w:t xml:space="preserve">Formulaire </w:t>
            </w:r>
          </w:p>
        </w:tc>
      </w:tr>
    </w:tbl>
    <w:p w14:paraId="459FFBAA" w14:textId="77777777" w:rsidR="00AF1DEC" w:rsidRDefault="00AF1DEC" w:rsidP="00AF1DEC">
      <w:pPr>
        <w:widowControl w:val="0"/>
        <w:autoSpaceDE w:val="0"/>
        <w:spacing w:after="120"/>
        <w:rPr>
          <w:rFonts w:ascii="Calibri" w:hAnsi="Calibri" w:cs="Arial"/>
          <w:b/>
          <w:bCs/>
          <w:color w:val="000000"/>
          <w:u w:val="single"/>
          <w:lang w:bidi="fr-FR"/>
        </w:rPr>
      </w:pPr>
    </w:p>
    <w:p w14:paraId="56A7F35C" w14:textId="53206E1D" w:rsidR="008E05A1" w:rsidRPr="008E05A1" w:rsidRDefault="008E05A1" w:rsidP="008E05A1">
      <w:pPr>
        <w:pStyle w:val="Sansinterligne"/>
        <w:jc w:val="both"/>
        <w:rPr>
          <w:rFonts w:asciiTheme="majorHAnsi" w:hAnsiTheme="majorHAnsi"/>
          <w:b/>
          <w:lang w:bidi="fr-FR"/>
        </w:rPr>
      </w:pPr>
      <w:r w:rsidRPr="008E05A1">
        <w:rPr>
          <w:rFonts w:asciiTheme="majorHAnsi" w:hAnsiTheme="majorHAnsi"/>
          <w:b/>
          <w:lang w:bidi="fr-FR"/>
        </w:rPr>
        <w:t xml:space="preserve">Calendrier de la campagne </w:t>
      </w:r>
      <w:r w:rsidR="00A845C6">
        <w:rPr>
          <w:rFonts w:asciiTheme="majorHAnsi" w:hAnsiTheme="majorHAnsi"/>
          <w:b/>
          <w:lang w:bidi="fr-FR"/>
        </w:rPr>
        <w:t>2022 d’AAP de la ComUE UPL :</w:t>
      </w:r>
    </w:p>
    <w:tbl>
      <w:tblPr>
        <w:tblStyle w:val="Grilledutableau"/>
        <w:tblW w:w="0" w:type="auto"/>
        <w:tblLook w:val="04A0" w:firstRow="1" w:lastRow="0" w:firstColumn="1" w:lastColumn="0" w:noHBand="0" w:noVBand="1"/>
      </w:tblPr>
      <w:tblGrid>
        <w:gridCol w:w="4531"/>
        <w:gridCol w:w="4531"/>
      </w:tblGrid>
      <w:tr w:rsidR="008E05A1" w:rsidRPr="008E05A1" w14:paraId="0ABC5FE3" w14:textId="77777777" w:rsidTr="001B3F3E">
        <w:tc>
          <w:tcPr>
            <w:tcW w:w="4531" w:type="dxa"/>
          </w:tcPr>
          <w:p w14:paraId="042FE3D2" w14:textId="77777777" w:rsidR="008E05A1" w:rsidRPr="008E05A1" w:rsidRDefault="008E05A1" w:rsidP="008E05A1">
            <w:pPr>
              <w:pStyle w:val="Sansinterligne"/>
              <w:jc w:val="both"/>
              <w:rPr>
                <w:rFonts w:asciiTheme="majorHAnsi" w:hAnsiTheme="majorHAnsi"/>
                <w:b/>
                <w:lang w:bidi="fr-FR"/>
              </w:rPr>
            </w:pPr>
            <w:r w:rsidRPr="008E05A1">
              <w:rPr>
                <w:rFonts w:asciiTheme="majorHAnsi" w:hAnsiTheme="majorHAnsi"/>
                <w:b/>
                <w:lang w:bidi="fr-FR"/>
              </w:rPr>
              <w:t>Dates</w:t>
            </w:r>
          </w:p>
        </w:tc>
        <w:tc>
          <w:tcPr>
            <w:tcW w:w="4531" w:type="dxa"/>
          </w:tcPr>
          <w:p w14:paraId="3C43A922" w14:textId="77777777" w:rsidR="008E05A1" w:rsidRPr="008E05A1" w:rsidRDefault="008E05A1" w:rsidP="008E05A1">
            <w:pPr>
              <w:pStyle w:val="Sansinterligne"/>
              <w:jc w:val="both"/>
              <w:rPr>
                <w:rFonts w:asciiTheme="majorHAnsi" w:hAnsiTheme="majorHAnsi"/>
                <w:b/>
                <w:lang w:bidi="fr-FR"/>
              </w:rPr>
            </w:pPr>
            <w:r w:rsidRPr="008E05A1">
              <w:rPr>
                <w:rFonts w:asciiTheme="majorHAnsi" w:hAnsiTheme="majorHAnsi"/>
                <w:b/>
                <w:lang w:bidi="fr-FR"/>
              </w:rPr>
              <w:t>Etapes</w:t>
            </w:r>
          </w:p>
        </w:tc>
      </w:tr>
      <w:tr w:rsidR="008E05A1" w:rsidRPr="008E05A1" w14:paraId="0EAB6469" w14:textId="77777777" w:rsidTr="001B3F3E">
        <w:tc>
          <w:tcPr>
            <w:tcW w:w="4531" w:type="dxa"/>
          </w:tcPr>
          <w:p w14:paraId="77B73578" w14:textId="77777777" w:rsidR="008E05A1" w:rsidRPr="008E05A1" w:rsidRDefault="008E05A1" w:rsidP="008E05A1">
            <w:pPr>
              <w:pStyle w:val="Sansinterligne"/>
              <w:jc w:val="both"/>
              <w:rPr>
                <w:rFonts w:asciiTheme="majorHAnsi" w:hAnsiTheme="majorHAnsi"/>
                <w:lang w:bidi="fr-FR"/>
              </w:rPr>
            </w:pPr>
            <w:r w:rsidRPr="008E05A1">
              <w:rPr>
                <w:rFonts w:asciiTheme="majorHAnsi" w:hAnsiTheme="majorHAnsi"/>
                <w:lang w:bidi="fr-FR"/>
              </w:rPr>
              <w:t>Ouverture de l’appel</w:t>
            </w:r>
          </w:p>
          <w:p w14:paraId="4A8B2AAA" w14:textId="77777777" w:rsidR="008E05A1" w:rsidRPr="008E05A1" w:rsidRDefault="008E05A1" w:rsidP="008E05A1">
            <w:pPr>
              <w:pStyle w:val="Sansinterligne"/>
              <w:jc w:val="both"/>
              <w:rPr>
                <w:rFonts w:asciiTheme="majorHAnsi" w:hAnsiTheme="majorHAnsi"/>
                <w:lang w:bidi="fr-FR"/>
              </w:rPr>
            </w:pPr>
          </w:p>
        </w:tc>
        <w:tc>
          <w:tcPr>
            <w:tcW w:w="4531" w:type="dxa"/>
          </w:tcPr>
          <w:p w14:paraId="57F08F27" w14:textId="30ECA8CE" w:rsidR="008E05A1" w:rsidRPr="008E05A1" w:rsidRDefault="005329B4" w:rsidP="008E05A1">
            <w:pPr>
              <w:pStyle w:val="Sansinterligne"/>
              <w:jc w:val="both"/>
              <w:rPr>
                <w:rFonts w:asciiTheme="majorHAnsi" w:hAnsiTheme="majorHAnsi"/>
                <w:lang w:bidi="fr-FR"/>
              </w:rPr>
            </w:pPr>
            <w:r>
              <w:rPr>
                <w:rFonts w:asciiTheme="majorHAnsi" w:hAnsiTheme="majorHAnsi"/>
                <w:lang w:bidi="fr-FR"/>
              </w:rPr>
              <w:t xml:space="preserve">Mercredi 30 </w:t>
            </w:r>
            <w:r w:rsidR="008E05A1" w:rsidRPr="008E05A1">
              <w:rPr>
                <w:rFonts w:asciiTheme="majorHAnsi" w:hAnsiTheme="majorHAnsi"/>
                <w:lang w:bidi="fr-FR"/>
              </w:rPr>
              <w:t>juin 2021</w:t>
            </w:r>
          </w:p>
          <w:p w14:paraId="42B0AB60" w14:textId="0214B1B2" w:rsidR="008E05A1" w:rsidRPr="008E05A1" w:rsidRDefault="008E05A1" w:rsidP="00A845C6">
            <w:pPr>
              <w:pStyle w:val="Sansinterligne"/>
              <w:jc w:val="both"/>
              <w:rPr>
                <w:rFonts w:asciiTheme="majorHAnsi" w:hAnsiTheme="majorHAnsi"/>
                <w:lang w:bidi="fr-FR"/>
              </w:rPr>
            </w:pPr>
          </w:p>
        </w:tc>
      </w:tr>
      <w:tr w:rsidR="008E05A1" w:rsidRPr="008E05A1" w14:paraId="076266E8" w14:textId="77777777" w:rsidTr="001B3F3E">
        <w:tc>
          <w:tcPr>
            <w:tcW w:w="4531" w:type="dxa"/>
          </w:tcPr>
          <w:p w14:paraId="6037BE26" w14:textId="77777777" w:rsidR="008E05A1" w:rsidRPr="008E05A1" w:rsidRDefault="008E05A1" w:rsidP="008E05A1">
            <w:pPr>
              <w:pStyle w:val="Sansinterligne"/>
              <w:jc w:val="both"/>
              <w:rPr>
                <w:rFonts w:asciiTheme="majorHAnsi" w:hAnsiTheme="majorHAnsi"/>
                <w:lang w:bidi="fr-FR"/>
              </w:rPr>
            </w:pPr>
            <w:r w:rsidRPr="008E05A1">
              <w:rPr>
                <w:rFonts w:asciiTheme="majorHAnsi" w:hAnsiTheme="majorHAnsi"/>
                <w:lang w:bidi="fr-FR"/>
              </w:rPr>
              <w:t>Evénement de présentation du dispositif</w:t>
            </w:r>
          </w:p>
          <w:p w14:paraId="5586A5E0" w14:textId="77777777" w:rsidR="008E05A1" w:rsidRPr="008E05A1" w:rsidRDefault="008E05A1" w:rsidP="008E05A1">
            <w:pPr>
              <w:pStyle w:val="Sansinterligne"/>
              <w:jc w:val="both"/>
              <w:rPr>
                <w:rFonts w:asciiTheme="majorHAnsi" w:hAnsiTheme="majorHAnsi"/>
                <w:lang w:bidi="fr-FR"/>
              </w:rPr>
            </w:pPr>
            <w:r w:rsidRPr="008E05A1">
              <w:rPr>
                <w:rFonts w:asciiTheme="majorHAnsi" w:hAnsiTheme="majorHAnsi"/>
                <w:lang w:bidi="fr-FR"/>
              </w:rPr>
              <w:t>en visioconférence</w:t>
            </w:r>
          </w:p>
        </w:tc>
        <w:tc>
          <w:tcPr>
            <w:tcW w:w="4531" w:type="dxa"/>
          </w:tcPr>
          <w:p w14:paraId="299655B2" w14:textId="77777777" w:rsidR="008E05A1" w:rsidRPr="008E05A1" w:rsidRDefault="008E05A1" w:rsidP="008E05A1">
            <w:pPr>
              <w:pStyle w:val="Sansinterligne"/>
              <w:jc w:val="both"/>
              <w:rPr>
                <w:rFonts w:asciiTheme="majorHAnsi" w:hAnsiTheme="majorHAnsi"/>
                <w:lang w:bidi="fr-FR"/>
              </w:rPr>
            </w:pPr>
            <w:r w:rsidRPr="008E05A1">
              <w:rPr>
                <w:rFonts w:asciiTheme="majorHAnsi" w:hAnsiTheme="majorHAnsi"/>
                <w:lang w:bidi="fr-FR"/>
              </w:rPr>
              <w:t>Mardi 21 septembre 2021</w:t>
            </w:r>
          </w:p>
        </w:tc>
      </w:tr>
      <w:tr w:rsidR="008E05A1" w:rsidRPr="008E05A1" w14:paraId="7234862B" w14:textId="77777777" w:rsidTr="001B3F3E">
        <w:tc>
          <w:tcPr>
            <w:tcW w:w="4531" w:type="dxa"/>
          </w:tcPr>
          <w:p w14:paraId="65129291" w14:textId="77777777" w:rsidR="008E05A1" w:rsidRPr="008E05A1" w:rsidRDefault="008E05A1" w:rsidP="008E05A1">
            <w:pPr>
              <w:pStyle w:val="Sansinterligne"/>
              <w:jc w:val="both"/>
              <w:rPr>
                <w:rFonts w:asciiTheme="majorHAnsi" w:hAnsiTheme="majorHAnsi"/>
                <w:lang w:bidi="fr-FR"/>
              </w:rPr>
            </w:pPr>
            <w:r w:rsidRPr="008E05A1">
              <w:rPr>
                <w:rFonts w:asciiTheme="majorHAnsi" w:hAnsiTheme="majorHAnsi"/>
                <w:lang w:bidi="fr-FR"/>
              </w:rPr>
              <w:t>Date limite de dépôt </w:t>
            </w:r>
          </w:p>
        </w:tc>
        <w:tc>
          <w:tcPr>
            <w:tcW w:w="4531" w:type="dxa"/>
          </w:tcPr>
          <w:p w14:paraId="148DBF09" w14:textId="77777777" w:rsidR="008E05A1" w:rsidRPr="008E05A1" w:rsidRDefault="008E05A1" w:rsidP="008E05A1">
            <w:pPr>
              <w:pStyle w:val="Sansinterligne"/>
              <w:jc w:val="both"/>
              <w:rPr>
                <w:rFonts w:asciiTheme="majorHAnsi" w:hAnsiTheme="majorHAnsi"/>
                <w:lang w:bidi="fr-FR"/>
              </w:rPr>
            </w:pPr>
            <w:r w:rsidRPr="008E05A1">
              <w:rPr>
                <w:rFonts w:asciiTheme="majorHAnsi" w:hAnsiTheme="majorHAnsi"/>
                <w:lang w:bidi="fr-FR"/>
              </w:rPr>
              <w:t>Vendredi 15 octobre 2021</w:t>
            </w:r>
          </w:p>
          <w:p w14:paraId="1CE68780" w14:textId="7DC9940D" w:rsidR="008E05A1" w:rsidRPr="008E05A1" w:rsidRDefault="008E05A1" w:rsidP="008E05A1">
            <w:pPr>
              <w:pStyle w:val="Sansinterligne"/>
              <w:jc w:val="both"/>
              <w:rPr>
                <w:rFonts w:asciiTheme="majorHAnsi" w:hAnsiTheme="majorHAnsi"/>
                <w:lang w:bidi="fr-FR"/>
              </w:rPr>
            </w:pPr>
            <w:r w:rsidRPr="008E05A1">
              <w:rPr>
                <w:rFonts w:asciiTheme="majorHAnsi" w:hAnsiTheme="majorHAnsi"/>
                <w:lang w:bidi="fr-FR"/>
              </w:rPr>
              <w:t>(12h</w:t>
            </w:r>
            <w:r w:rsidR="00A845C6">
              <w:rPr>
                <w:rFonts w:asciiTheme="majorHAnsi" w:hAnsiTheme="majorHAnsi"/>
                <w:lang w:bidi="fr-FR"/>
              </w:rPr>
              <w:t>, heure de</w:t>
            </w:r>
            <w:r w:rsidRPr="008E05A1">
              <w:rPr>
                <w:rFonts w:asciiTheme="majorHAnsi" w:hAnsiTheme="majorHAnsi"/>
                <w:lang w:bidi="fr-FR"/>
              </w:rPr>
              <w:t xml:space="preserve"> Paris)</w:t>
            </w:r>
          </w:p>
          <w:p w14:paraId="52E8FB10" w14:textId="77777777" w:rsidR="008E05A1" w:rsidRPr="008E05A1" w:rsidRDefault="008E05A1" w:rsidP="008E05A1">
            <w:pPr>
              <w:pStyle w:val="Sansinterligne"/>
              <w:jc w:val="both"/>
              <w:rPr>
                <w:rFonts w:asciiTheme="majorHAnsi" w:hAnsiTheme="majorHAnsi"/>
                <w:lang w:bidi="fr-FR"/>
              </w:rPr>
            </w:pPr>
          </w:p>
          <w:p w14:paraId="4EF46C2E" w14:textId="0A4D8317" w:rsidR="008E05A1" w:rsidRPr="008E05A1" w:rsidRDefault="005329B4" w:rsidP="008E05A1">
            <w:pPr>
              <w:pStyle w:val="Sansinterligne"/>
              <w:jc w:val="both"/>
              <w:rPr>
                <w:rFonts w:asciiTheme="majorHAnsi" w:hAnsiTheme="majorHAnsi"/>
                <w:lang w:bidi="fr-FR"/>
              </w:rPr>
            </w:pPr>
            <w:r>
              <w:rPr>
                <w:rFonts w:asciiTheme="majorHAnsi" w:hAnsiTheme="majorHAnsi"/>
                <w:lang w:bidi="fr-FR"/>
              </w:rPr>
              <w:t xml:space="preserve">- à adresser à  </w:t>
            </w:r>
            <w:hyperlink r:id="rId8" w:history="1">
              <w:r w:rsidRPr="001A4914">
                <w:rPr>
                  <w:rStyle w:val="Lienhypertexte"/>
                  <w:rFonts w:asciiTheme="majorHAnsi" w:hAnsiTheme="majorHAnsi"/>
                  <w:lang w:bidi="fr-FR"/>
                </w:rPr>
                <w:t>aapUPL2022@u-plum.fr</w:t>
              </w:r>
            </w:hyperlink>
            <w:r>
              <w:rPr>
                <w:rFonts w:asciiTheme="majorHAnsi" w:hAnsiTheme="majorHAnsi"/>
                <w:lang w:bidi="fr-FR"/>
              </w:rPr>
              <w:t xml:space="preserve"> </w:t>
            </w:r>
          </w:p>
          <w:p w14:paraId="11E6F29C" w14:textId="77777777" w:rsidR="008E05A1" w:rsidRPr="008E05A1" w:rsidRDefault="008E05A1" w:rsidP="008E05A1">
            <w:pPr>
              <w:pStyle w:val="Sansinterligne"/>
              <w:jc w:val="both"/>
              <w:rPr>
                <w:rFonts w:asciiTheme="majorHAnsi" w:hAnsiTheme="majorHAnsi"/>
                <w:lang w:bidi="fr-FR"/>
              </w:rPr>
            </w:pPr>
            <w:r w:rsidRPr="008E05A1">
              <w:rPr>
                <w:rFonts w:asciiTheme="majorHAnsi" w:hAnsiTheme="majorHAnsi"/>
                <w:lang w:bidi="fr-FR"/>
              </w:rPr>
              <w:t>- 1 unique document en PDF</w:t>
            </w:r>
          </w:p>
          <w:p w14:paraId="63F6129A" w14:textId="77777777" w:rsidR="008E05A1" w:rsidRPr="008E05A1" w:rsidRDefault="008E05A1" w:rsidP="008E05A1">
            <w:pPr>
              <w:pStyle w:val="Sansinterligne"/>
              <w:jc w:val="both"/>
              <w:rPr>
                <w:rFonts w:asciiTheme="majorHAnsi" w:hAnsiTheme="majorHAnsi"/>
                <w:lang w:bidi="fr-FR"/>
              </w:rPr>
            </w:pPr>
            <w:r w:rsidRPr="008E05A1">
              <w:rPr>
                <w:rFonts w:asciiTheme="majorHAnsi" w:hAnsiTheme="majorHAnsi"/>
                <w:lang w:bidi="fr-FR"/>
              </w:rPr>
              <w:t>- aucun document ne sera accepté hors délais</w:t>
            </w:r>
          </w:p>
        </w:tc>
      </w:tr>
      <w:tr w:rsidR="008E05A1" w:rsidRPr="008E05A1" w14:paraId="2EB58133" w14:textId="77777777" w:rsidTr="001B3F3E">
        <w:tc>
          <w:tcPr>
            <w:tcW w:w="4531" w:type="dxa"/>
          </w:tcPr>
          <w:p w14:paraId="640C12DC" w14:textId="77777777" w:rsidR="008E05A1" w:rsidRPr="008E05A1" w:rsidRDefault="008E05A1" w:rsidP="008E05A1">
            <w:pPr>
              <w:pStyle w:val="Sansinterligne"/>
              <w:jc w:val="both"/>
              <w:rPr>
                <w:rFonts w:asciiTheme="majorHAnsi" w:hAnsiTheme="majorHAnsi"/>
                <w:lang w:bidi="fr-FR"/>
              </w:rPr>
            </w:pPr>
            <w:r w:rsidRPr="008E05A1">
              <w:rPr>
                <w:rFonts w:asciiTheme="majorHAnsi" w:hAnsiTheme="majorHAnsi"/>
              </w:rPr>
              <w:t xml:space="preserve">Réunion du Conseil d’administration de la ComUE UPL pour adoption des résultats </w:t>
            </w:r>
          </w:p>
        </w:tc>
        <w:tc>
          <w:tcPr>
            <w:tcW w:w="4531" w:type="dxa"/>
          </w:tcPr>
          <w:p w14:paraId="3E3C69D9" w14:textId="77777777" w:rsidR="008E05A1" w:rsidRPr="008E05A1" w:rsidRDefault="008E05A1" w:rsidP="008E05A1">
            <w:pPr>
              <w:pStyle w:val="Sansinterligne"/>
              <w:jc w:val="both"/>
              <w:rPr>
                <w:rFonts w:asciiTheme="majorHAnsi" w:hAnsiTheme="majorHAnsi"/>
                <w:lang w:bidi="fr-FR"/>
              </w:rPr>
            </w:pPr>
            <w:r w:rsidRPr="008E05A1">
              <w:rPr>
                <w:rFonts w:asciiTheme="majorHAnsi" w:hAnsiTheme="majorHAnsi"/>
                <w:lang w:bidi="fr-FR"/>
              </w:rPr>
              <w:t>Mercredi 15 décembre 2021</w:t>
            </w:r>
          </w:p>
        </w:tc>
      </w:tr>
      <w:tr w:rsidR="008E05A1" w:rsidRPr="008E05A1" w14:paraId="3884D745" w14:textId="77777777" w:rsidTr="001B3F3E">
        <w:tc>
          <w:tcPr>
            <w:tcW w:w="4531" w:type="dxa"/>
          </w:tcPr>
          <w:p w14:paraId="042A536E" w14:textId="77777777" w:rsidR="008E05A1" w:rsidRPr="008E05A1" w:rsidRDefault="008E05A1" w:rsidP="008E05A1">
            <w:pPr>
              <w:pStyle w:val="Sansinterligne"/>
              <w:jc w:val="both"/>
              <w:rPr>
                <w:rFonts w:asciiTheme="majorHAnsi" w:hAnsiTheme="majorHAnsi"/>
                <w:lang w:bidi="fr-FR"/>
              </w:rPr>
            </w:pPr>
            <w:r w:rsidRPr="008E05A1">
              <w:rPr>
                <w:rFonts w:asciiTheme="majorHAnsi" w:hAnsiTheme="majorHAnsi"/>
              </w:rPr>
              <w:t xml:space="preserve">Diffusion des résultats </w:t>
            </w:r>
          </w:p>
        </w:tc>
        <w:tc>
          <w:tcPr>
            <w:tcW w:w="4531" w:type="dxa"/>
          </w:tcPr>
          <w:p w14:paraId="66CF4487" w14:textId="61D357CB" w:rsidR="008E05A1" w:rsidRPr="008E05A1" w:rsidRDefault="005329B4" w:rsidP="008E05A1">
            <w:pPr>
              <w:pStyle w:val="Sansinterligne"/>
              <w:jc w:val="both"/>
              <w:rPr>
                <w:rFonts w:asciiTheme="majorHAnsi" w:hAnsiTheme="majorHAnsi"/>
                <w:lang w:bidi="fr-FR"/>
              </w:rPr>
            </w:pPr>
            <w:r w:rsidRPr="005329B4">
              <w:rPr>
                <w:rFonts w:asciiTheme="majorHAnsi" w:hAnsiTheme="majorHAnsi"/>
                <w:lang w:bidi="fr-FR"/>
              </w:rPr>
              <w:t>Vendredi 19 décembre 2021</w:t>
            </w:r>
            <w:bookmarkStart w:id="0" w:name="_GoBack"/>
            <w:bookmarkEnd w:id="0"/>
          </w:p>
        </w:tc>
      </w:tr>
      <w:tr w:rsidR="008E05A1" w:rsidRPr="008E05A1" w14:paraId="5137DEF2" w14:textId="77777777" w:rsidTr="001B3F3E">
        <w:tc>
          <w:tcPr>
            <w:tcW w:w="4531" w:type="dxa"/>
          </w:tcPr>
          <w:p w14:paraId="5B433EF1" w14:textId="77777777" w:rsidR="008E05A1" w:rsidRPr="008E05A1" w:rsidRDefault="008E05A1" w:rsidP="008E05A1">
            <w:pPr>
              <w:pStyle w:val="Sansinterligne"/>
              <w:jc w:val="both"/>
              <w:rPr>
                <w:rFonts w:asciiTheme="majorHAnsi" w:hAnsiTheme="majorHAnsi"/>
                <w:lang w:bidi="fr-FR"/>
              </w:rPr>
            </w:pPr>
            <w:r w:rsidRPr="008E05A1">
              <w:rPr>
                <w:rFonts w:asciiTheme="majorHAnsi" w:hAnsiTheme="majorHAnsi"/>
              </w:rPr>
              <w:t>Travail de conventionnement et versement financier</w:t>
            </w:r>
          </w:p>
        </w:tc>
        <w:tc>
          <w:tcPr>
            <w:tcW w:w="4531" w:type="dxa"/>
          </w:tcPr>
          <w:p w14:paraId="3DD28B54" w14:textId="77777777" w:rsidR="008E05A1" w:rsidRPr="008E05A1" w:rsidRDefault="008E05A1" w:rsidP="008E05A1">
            <w:pPr>
              <w:pStyle w:val="Sansinterligne"/>
              <w:jc w:val="both"/>
              <w:rPr>
                <w:rFonts w:asciiTheme="majorHAnsi" w:hAnsiTheme="majorHAnsi"/>
                <w:lang w:bidi="fr-FR"/>
              </w:rPr>
            </w:pPr>
            <w:r w:rsidRPr="008E05A1">
              <w:rPr>
                <w:rFonts w:asciiTheme="majorHAnsi" w:hAnsiTheme="majorHAnsi"/>
                <w:lang w:bidi="fr-FR"/>
              </w:rPr>
              <w:t>Janvier-Février 2022</w:t>
            </w:r>
          </w:p>
        </w:tc>
      </w:tr>
    </w:tbl>
    <w:p w14:paraId="6770C40D" w14:textId="77777777" w:rsidR="008E05A1" w:rsidRPr="00052675" w:rsidRDefault="008E05A1" w:rsidP="008E05A1">
      <w:pPr>
        <w:pStyle w:val="Sansinterligne"/>
        <w:jc w:val="both"/>
        <w:rPr>
          <w:rFonts w:asciiTheme="majorHAnsi" w:hAnsiTheme="majorHAnsi"/>
          <w:sz w:val="18"/>
          <w:szCs w:val="18"/>
        </w:rPr>
      </w:pPr>
      <w:r w:rsidRPr="00052675">
        <w:rPr>
          <w:rFonts w:asciiTheme="majorHAnsi" w:hAnsiTheme="majorHAnsi"/>
          <w:sz w:val="18"/>
          <w:szCs w:val="18"/>
        </w:rPr>
        <w:t>NB : calendrier soumis à la Présidence de la ComUE UPL et au Conseil des membres.</w:t>
      </w:r>
    </w:p>
    <w:p w14:paraId="6C1E1444" w14:textId="77777777" w:rsidR="008E05A1" w:rsidRPr="008E05A1" w:rsidRDefault="008E05A1" w:rsidP="008E05A1">
      <w:pPr>
        <w:pStyle w:val="Sansinterligne"/>
        <w:jc w:val="both"/>
        <w:rPr>
          <w:rFonts w:asciiTheme="majorHAnsi" w:hAnsiTheme="majorHAnsi"/>
        </w:rPr>
      </w:pPr>
    </w:p>
    <w:p w14:paraId="58FC63F8" w14:textId="227180F7" w:rsidR="008E05A1" w:rsidRPr="008E05A1" w:rsidRDefault="008E05A1" w:rsidP="008E05A1">
      <w:pPr>
        <w:pStyle w:val="Sansinterligne"/>
        <w:jc w:val="both"/>
        <w:rPr>
          <w:rFonts w:asciiTheme="majorHAnsi" w:hAnsiTheme="majorHAnsi"/>
        </w:rPr>
      </w:pPr>
      <w:r w:rsidRPr="008E05A1">
        <w:rPr>
          <w:rFonts w:asciiTheme="majorHAnsi" w:hAnsiTheme="majorHAnsi"/>
        </w:rPr>
        <w:t xml:space="preserve">L’Université Paris Lumières (UPL) a organisé sa campagne d’appel à projets (AAP) Recherche pour l’année 2022, en réunissant </w:t>
      </w:r>
      <w:r w:rsidR="00A845C6">
        <w:rPr>
          <w:rFonts w:asciiTheme="majorHAnsi" w:hAnsiTheme="majorHAnsi"/>
        </w:rPr>
        <w:t>la gouvernance et la</w:t>
      </w:r>
      <w:r w:rsidRPr="008E05A1">
        <w:rPr>
          <w:rFonts w:asciiTheme="majorHAnsi" w:hAnsiTheme="majorHAnsi"/>
        </w:rPr>
        <w:t xml:space="preserve"> communauté scientifique. À la suite des travaux et délibérations de la Commission de la recherche du Conseil académique de la ComUE UPL du 15 juin 2021, votés par le Conseil académique en session plénière lors de sa réunion du 22 juin 2021, trois dispositifs d’AAP Recherche ont été retenus (Cf note de cadrage).</w:t>
      </w:r>
    </w:p>
    <w:p w14:paraId="65941741" w14:textId="77777777" w:rsidR="008E05A1" w:rsidRPr="00A845C6" w:rsidRDefault="008E05A1" w:rsidP="00A845C6">
      <w:pPr>
        <w:pStyle w:val="Sansinterligne"/>
        <w:jc w:val="both"/>
        <w:rPr>
          <w:rFonts w:asciiTheme="majorHAnsi" w:hAnsiTheme="majorHAnsi"/>
        </w:rPr>
      </w:pPr>
    </w:p>
    <w:p w14:paraId="01609F71" w14:textId="6B8E1DBD" w:rsidR="00AF1DEC" w:rsidRPr="00480C23" w:rsidRDefault="00AF1DEC" w:rsidP="00AF1DEC">
      <w:pPr>
        <w:pStyle w:val="Sansinterligne"/>
        <w:jc w:val="both"/>
        <w:rPr>
          <w:rFonts w:asciiTheme="majorHAnsi" w:hAnsiTheme="majorHAnsi"/>
        </w:rPr>
      </w:pPr>
      <w:r w:rsidRPr="00A845C6">
        <w:rPr>
          <w:rFonts w:asciiTheme="majorHAnsi" w:hAnsiTheme="majorHAnsi"/>
        </w:rPr>
        <w:t xml:space="preserve">Votre projet a été retenu </w:t>
      </w:r>
      <w:r w:rsidR="007C7F5C" w:rsidRPr="00A845C6">
        <w:rPr>
          <w:rFonts w:asciiTheme="majorHAnsi" w:hAnsiTheme="majorHAnsi"/>
        </w:rPr>
        <w:t>en 202</w:t>
      </w:r>
      <w:r w:rsidR="00480C23" w:rsidRPr="00A845C6">
        <w:rPr>
          <w:rFonts w:asciiTheme="majorHAnsi" w:hAnsiTheme="majorHAnsi"/>
        </w:rPr>
        <w:t>1</w:t>
      </w:r>
      <w:r w:rsidR="007C7F5C" w:rsidRPr="00480C23">
        <w:rPr>
          <w:rFonts w:asciiTheme="majorHAnsi" w:hAnsiTheme="majorHAnsi"/>
        </w:rPr>
        <w:t xml:space="preserve"> ou </w:t>
      </w:r>
      <w:r w:rsidR="00480C23" w:rsidRPr="00480C23">
        <w:rPr>
          <w:rFonts w:asciiTheme="majorHAnsi" w:hAnsiTheme="majorHAnsi"/>
        </w:rPr>
        <w:t xml:space="preserve">2020 </w:t>
      </w:r>
      <w:r w:rsidRPr="00480C23">
        <w:rPr>
          <w:rFonts w:asciiTheme="majorHAnsi" w:hAnsiTheme="majorHAnsi"/>
        </w:rPr>
        <w:t>pour sa qualité scientifique et l’ambition qu’il portait. L’Université Paris Lumières et sa communauté ont décidé de vous financer une 1</w:t>
      </w:r>
      <w:r w:rsidRPr="00480C23">
        <w:rPr>
          <w:rFonts w:asciiTheme="majorHAnsi" w:hAnsiTheme="majorHAnsi"/>
          <w:vertAlign w:val="superscript"/>
        </w:rPr>
        <w:t>ère</w:t>
      </w:r>
      <w:r w:rsidRPr="00480C23">
        <w:rPr>
          <w:rFonts w:asciiTheme="majorHAnsi" w:hAnsiTheme="majorHAnsi"/>
        </w:rPr>
        <w:t xml:space="preserve"> ou une 2</w:t>
      </w:r>
      <w:r w:rsidRPr="00480C23">
        <w:rPr>
          <w:rFonts w:asciiTheme="majorHAnsi" w:hAnsiTheme="majorHAnsi"/>
          <w:vertAlign w:val="superscript"/>
        </w:rPr>
        <w:t>ème</w:t>
      </w:r>
      <w:r w:rsidRPr="00480C23">
        <w:rPr>
          <w:rFonts w:asciiTheme="majorHAnsi" w:hAnsiTheme="majorHAnsi"/>
        </w:rPr>
        <w:t xml:space="preserve"> année (selon que le projet soit</w:t>
      </w:r>
      <w:r w:rsidR="00B06926" w:rsidRPr="00480C23">
        <w:rPr>
          <w:rFonts w:asciiTheme="majorHAnsi" w:hAnsiTheme="majorHAnsi"/>
        </w:rPr>
        <w:t xml:space="preserve"> sur deux ou trois</w:t>
      </w:r>
      <w:r w:rsidR="00480C23" w:rsidRPr="00480C23">
        <w:rPr>
          <w:rFonts w:asciiTheme="majorHAnsi" w:hAnsiTheme="majorHAnsi"/>
        </w:rPr>
        <w:t xml:space="preserve"> ans</w:t>
      </w:r>
      <w:r w:rsidRPr="00480C23">
        <w:rPr>
          <w:rFonts w:asciiTheme="majorHAnsi" w:hAnsiTheme="majorHAnsi"/>
        </w:rPr>
        <w:t>)</w:t>
      </w:r>
      <w:r w:rsidR="007C7F5C" w:rsidRPr="00480C23">
        <w:rPr>
          <w:rFonts w:asciiTheme="majorHAnsi" w:hAnsiTheme="majorHAnsi"/>
        </w:rPr>
        <w:t xml:space="preserve">, sous couvert de la remise d’un bilan scientifique et </w:t>
      </w:r>
      <w:r w:rsidR="00B06926" w:rsidRPr="00480C23">
        <w:rPr>
          <w:rFonts w:asciiTheme="majorHAnsi" w:hAnsiTheme="majorHAnsi"/>
        </w:rPr>
        <w:t xml:space="preserve">d’un </w:t>
      </w:r>
      <w:r w:rsidR="00480C23" w:rsidRPr="00480C23">
        <w:rPr>
          <w:rFonts w:asciiTheme="majorHAnsi" w:hAnsiTheme="majorHAnsi"/>
        </w:rPr>
        <w:t>état des dépenses</w:t>
      </w:r>
      <w:r w:rsidR="007C7F5C" w:rsidRPr="00480C23">
        <w:rPr>
          <w:rFonts w:asciiTheme="majorHAnsi" w:hAnsiTheme="majorHAnsi"/>
        </w:rPr>
        <w:t xml:space="preserve"> pour l’année en cours, en vue d’un prolongement pour l’année </w:t>
      </w:r>
      <w:r w:rsidR="00B06926" w:rsidRPr="00480C23">
        <w:rPr>
          <w:rFonts w:asciiTheme="majorHAnsi" w:hAnsiTheme="majorHAnsi"/>
        </w:rPr>
        <w:t>202</w:t>
      </w:r>
      <w:r w:rsidR="00480C23" w:rsidRPr="00480C23">
        <w:rPr>
          <w:rFonts w:asciiTheme="majorHAnsi" w:hAnsiTheme="majorHAnsi"/>
        </w:rPr>
        <w:t>2</w:t>
      </w:r>
      <w:r w:rsidRPr="00480C23">
        <w:rPr>
          <w:rFonts w:asciiTheme="majorHAnsi" w:hAnsiTheme="majorHAnsi"/>
        </w:rPr>
        <w:t xml:space="preserve">. </w:t>
      </w:r>
    </w:p>
    <w:p w14:paraId="72D16D8B" w14:textId="77777777" w:rsidR="00AF1DEC" w:rsidRPr="00480C23" w:rsidRDefault="00AF1DEC" w:rsidP="00AF1DEC">
      <w:pPr>
        <w:pStyle w:val="Sansinterligne"/>
        <w:jc w:val="both"/>
        <w:rPr>
          <w:rFonts w:asciiTheme="majorHAnsi" w:hAnsiTheme="majorHAnsi"/>
        </w:rPr>
      </w:pPr>
    </w:p>
    <w:p w14:paraId="67644FE0" w14:textId="551F8C6A" w:rsidR="00AF1DEC" w:rsidRPr="001128EB" w:rsidRDefault="00AF1DEC" w:rsidP="00AF1DEC">
      <w:pPr>
        <w:pStyle w:val="Sansinterligne"/>
        <w:jc w:val="both"/>
        <w:rPr>
          <w:rFonts w:asciiTheme="majorHAnsi" w:hAnsiTheme="majorHAnsi"/>
        </w:rPr>
      </w:pPr>
      <w:r w:rsidRPr="00480C23">
        <w:rPr>
          <w:rFonts w:asciiTheme="majorHAnsi" w:hAnsiTheme="majorHAnsi"/>
        </w:rPr>
        <w:t xml:space="preserve">À ce stade, pour s’assurer des avancées de votre projet, de sa </w:t>
      </w:r>
      <w:r w:rsidR="007C7F5C" w:rsidRPr="00480C23">
        <w:rPr>
          <w:rFonts w:asciiTheme="majorHAnsi" w:hAnsiTheme="majorHAnsi"/>
        </w:rPr>
        <w:t>bonne poursuite</w:t>
      </w:r>
      <w:r w:rsidR="00480C23" w:rsidRPr="00480C23">
        <w:rPr>
          <w:rFonts w:asciiTheme="majorHAnsi" w:hAnsiTheme="majorHAnsi"/>
        </w:rPr>
        <w:t xml:space="preserve">, </w:t>
      </w:r>
      <w:r w:rsidRPr="00480C23">
        <w:rPr>
          <w:rFonts w:asciiTheme="majorHAnsi" w:hAnsiTheme="majorHAnsi"/>
        </w:rPr>
        <w:t xml:space="preserve">et ainsi définir une enveloppe financière adaptée à vos besoins, ce </w:t>
      </w:r>
      <w:r w:rsidR="007C7F5C" w:rsidRPr="00480C23">
        <w:rPr>
          <w:rFonts w:asciiTheme="majorHAnsi" w:hAnsiTheme="majorHAnsi"/>
        </w:rPr>
        <w:t>formulaire</w:t>
      </w:r>
      <w:r w:rsidRPr="00480C23">
        <w:rPr>
          <w:rFonts w:asciiTheme="majorHAnsi" w:hAnsiTheme="majorHAnsi"/>
        </w:rPr>
        <w:t xml:space="preserve"> « Suivi des projets » pluriannuels est à renseigner.</w:t>
      </w:r>
    </w:p>
    <w:p w14:paraId="319D7A11" w14:textId="77777777" w:rsidR="00AF1DEC" w:rsidRPr="001128EB" w:rsidRDefault="00AF1DEC" w:rsidP="00AF1DEC">
      <w:pPr>
        <w:pStyle w:val="Sansinterligne"/>
        <w:jc w:val="both"/>
        <w:rPr>
          <w:rFonts w:asciiTheme="majorHAnsi" w:hAnsiTheme="majorHAnsi"/>
        </w:rPr>
      </w:pPr>
    </w:p>
    <w:p w14:paraId="259F394E" w14:textId="1325F442" w:rsidR="00480C23" w:rsidRPr="00480C23" w:rsidRDefault="00480C23" w:rsidP="00480C23">
      <w:pPr>
        <w:pStyle w:val="Sansinterligne"/>
        <w:jc w:val="both"/>
        <w:rPr>
          <w:rFonts w:asciiTheme="majorHAnsi" w:hAnsiTheme="majorHAnsi"/>
        </w:rPr>
      </w:pPr>
      <w:r w:rsidRPr="00480C23">
        <w:rPr>
          <w:rFonts w:asciiTheme="majorHAnsi" w:hAnsiTheme="majorHAnsi"/>
        </w:rPr>
        <w:t xml:space="preserve">En cas de question, contactez Mme Bérénice Waty (Chargée de mission Coordination Recherche et Études doctorales de la ComUE UPL) : </w:t>
      </w:r>
      <w:hyperlink r:id="rId9">
        <w:r w:rsidRPr="00480C23">
          <w:rPr>
            <w:rStyle w:val="ListLabel1"/>
            <w:rFonts w:asciiTheme="majorHAnsi" w:hAnsiTheme="majorHAnsi"/>
            <w:sz w:val="22"/>
            <w:szCs w:val="22"/>
          </w:rPr>
          <w:t>berenice.waty@u-plum.fr</w:t>
        </w:r>
      </w:hyperlink>
    </w:p>
    <w:p w14:paraId="4B109C5A" w14:textId="4D675BA3" w:rsidR="00480C23" w:rsidRDefault="00480C23">
      <w:pPr>
        <w:suppressAutoHyphens w:val="0"/>
        <w:rPr>
          <w:rFonts w:asciiTheme="majorHAnsi" w:eastAsiaTheme="minorEastAsia" w:hAnsiTheme="majorHAnsi" w:cstheme="minorBidi"/>
          <w:sz w:val="22"/>
          <w:szCs w:val="22"/>
          <w:lang w:eastAsia="fr-FR"/>
        </w:rPr>
      </w:pPr>
      <w:r>
        <w:rPr>
          <w:rFonts w:asciiTheme="majorHAnsi" w:hAnsiTheme="majorHAnsi"/>
        </w:rPr>
        <w:br w:type="page"/>
      </w:r>
    </w:p>
    <w:p w14:paraId="4260AF57" w14:textId="77777777" w:rsidR="00F02F6B" w:rsidRPr="005E131A" w:rsidRDefault="00F02F6B" w:rsidP="005E131A">
      <w:pPr>
        <w:pStyle w:val="Sansinterligne"/>
        <w:jc w:val="center"/>
        <w:rPr>
          <w:rFonts w:asciiTheme="majorHAnsi" w:hAnsiTheme="majorHAnsi"/>
          <w:b/>
        </w:rPr>
      </w:pPr>
    </w:p>
    <w:p w14:paraId="6D17A528" w14:textId="3E7B07AB" w:rsidR="005E131A" w:rsidRPr="001128EB" w:rsidRDefault="005E131A" w:rsidP="00272C2C">
      <w:pPr>
        <w:spacing w:line="360" w:lineRule="auto"/>
        <w:rPr>
          <w:rFonts w:ascii="Arial" w:hAnsi="Arial" w:cs="Arial"/>
          <w:b/>
          <w:bCs/>
          <w:sz w:val="22"/>
          <w:szCs w:val="22"/>
          <w:lang w:bidi="fr-FR"/>
        </w:rPr>
      </w:pPr>
      <w:r w:rsidRPr="001128EB">
        <w:rPr>
          <w:rFonts w:ascii="Arial" w:hAnsi="Arial" w:cs="Arial"/>
          <w:b/>
          <w:bCs/>
          <w:sz w:val="22"/>
          <w:szCs w:val="22"/>
          <w:lang w:bidi="fr-FR"/>
        </w:rPr>
        <w:t>A – LE</w:t>
      </w:r>
      <w:r w:rsidR="00480C23">
        <w:rPr>
          <w:rFonts w:ascii="Arial" w:hAnsi="Arial" w:cs="Arial"/>
          <w:b/>
          <w:bCs/>
          <w:sz w:val="22"/>
          <w:szCs w:val="22"/>
          <w:lang w:bidi="fr-FR"/>
        </w:rPr>
        <w:t>S</w:t>
      </w:r>
      <w:r w:rsidRPr="001128EB">
        <w:rPr>
          <w:rFonts w:ascii="Arial" w:hAnsi="Arial" w:cs="Arial"/>
          <w:b/>
          <w:bCs/>
          <w:sz w:val="22"/>
          <w:szCs w:val="22"/>
          <w:lang w:bidi="fr-FR"/>
        </w:rPr>
        <w:t xml:space="preserve"> PORTEUR</w:t>
      </w:r>
      <w:r w:rsidR="00480C23">
        <w:rPr>
          <w:rFonts w:ascii="Arial" w:hAnsi="Arial" w:cs="Arial"/>
          <w:b/>
          <w:bCs/>
          <w:sz w:val="22"/>
          <w:szCs w:val="22"/>
          <w:lang w:bidi="fr-FR"/>
        </w:rPr>
        <w:t>S</w:t>
      </w:r>
      <w:r w:rsidRPr="001128EB">
        <w:rPr>
          <w:rFonts w:ascii="Arial" w:hAnsi="Arial" w:cs="Arial"/>
          <w:b/>
          <w:bCs/>
          <w:sz w:val="22"/>
          <w:szCs w:val="22"/>
          <w:lang w:bidi="fr-FR"/>
        </w:rPr>
        <w:t xml:space="preserve"> DU PROJET DE RECHERCHE</w:t>
      </w:r>
    </w:p>
    <w:tbl>
      <w:tblPr>
        <w:tblStyle w:val="Grilledutableau"/>
        <w:tblW w:w="0" w:type="auto"/>
        <w:tblLook w:val="04A0" w:firstRow="1" w:lastRow="0" w:firstColumn="1" w:lastColumn="0" w:noHBand="0" w:noVBand="1"/>
      </w:tblPr>
      <w:tblGrid>
        <w:gridCol w:w="9062"/>
      </w:tblGrid>
      <w:tr w:rsidR="0074028F" w:rsidRPr="0074028F" w14:paraId="1948EE3F" w14:textId="77777777" w:rsidTr="00794D62">
        <w:tc>
          <w:tcPr>
            <w:tcW w:w="9062" w:type="dxa"/>
          </w:tcPr>
          <w:p w14:paraId="7608C3E4" w14:textId="77777777" w:rsidR="0074028F" w:rsidRPr="0074028F" w:rsidRDefault="0074028F" w:rsidP="00794D62">
            <w:pPr>
              <w:jc w:val="both"/>
              <w:rPr>
                <w:rFonts w:asciiTheme="majorHAnsi" w:hAnsiTheme="majorHAnsi" w:cstheme="majorHAnsi"/>
                <w:b/>
                <w:sz w:val="22"/>
                <w:szCs w:val="22"/>
              </w:rPr>
            </w:pPr>
            <w:bookmarkStart w:id="1" w:name="_Hlk43364298"/>
            <w:r w:rsidRPr="0074028F">
              <w:rPr>
                <w:rFonts w:asciiTheme="majorHAnsi" w:hAnsiTheme="majorHAnsi" w:cstheme="majorHAnsi"/>
                <w:b/>
                <w:sz w:val="22"/>
                <w:szCs w:val="22"/>
              </w:rPr>
              <w:t>Porteurs du projet</w:t>
            </w:r>
          </w:p>
          <w:bookmarkEnd w:id="1"/>
          <w:p w14:paraId="494FE675" w14:textId="62F633AB" w:rsidR="0074028F" w:rsidRPr="00342E0C" w:rsidRDefault="0074028F" w:rsidP="00794D62">
            <w:pPr>
              <w:jc w:val="both"/>
              <w:rPr>
                <w:rFonts w:asciiTheme="majorHAnsi" w:hAnsiTheme="majorHAnsi" w:cstheme="majorHAnsi"/>
                <w:i/>
                <w:sz w:val="22"/>
                <w:szCs w:val="22"/>
              </w:rPr>
            </w:pPr>
          </w:p>
        </w:tc>
      </w:tr>
      <w:tr w:rsidR="0074028F" w:rsidRPr="0074028F" w14:paraId="6C23096D" w14:textId="77777777" w:rsidTr="00794D62">
        <w:tc>
          <w:tcPr>
            <w:tcW w:w="9062" w:type="dxa"/>
          </w:tcPr>
          <w:p w14:paraId="1DE8B544" w14:textId="77777777" w:rsidR="0074028F" w:rsidRPr="0074028F" w:rsidRDefault="0074028F" w:rsidP="00794D62">
            <w:pPr>
              <w:jc w:val="both"/>
              <w:rPr>
                <w:rFonts w:asciiTheme="majorHAnsi" w:hAnsiTheme="majorHAnsi" w:cstheme="majorHAnsi"/>
                <w:b/>
                <w:sz w:val="22"/>
                <w:szCs w:val="22"/>
              </w:rPr>
            </w:pPr>
            <w:r w:rsidRPr="0074028F">
              <w:rPr>
                <w:rFonts w:asciiTheme="majorHAnsi" w:hAnsiTheme="majorHAnsi" w:cstheme="majorHAnsi"/>
                <w:b/>
                <w:sz w:val="22"/>
                <w:szCs w:val="22"/>
              </w:rPr>
              <w:t>Porteur n°1 du projet</w:t>
            </w:r>
          </w:p>
          <w:p w14:paraId="037EA508" w14:textId="77777777" w:rsidR="0074028F" w:rsidRPr="0074028F" w:rsidRDefault="0074028F" w:rsidP="00794D62">
            <w:pPr>
              <w:jc w:val="both"/>
              <w:rPr>
                <w:rFonts w:asciiTheme="majorHAnsi" w:hAnsiTheme="majorHAnsi" w:cstheme="majorHAnsi"/>
                <w:sz w:val="22"/>
                <w:szCs w:val="22"/>
              </w:rPr>
            </w:pPr>
            <w:r w:rsidRPr="0074028F">
              <w:rPr>
                <w:rFonts w:asciiTheme="majorHAnsi" w:hAnsiTheme="majorHAnsi" w:cstheme="majorHAnsi"/>
                <w:sz w:val="22"/>
                <w:szCs w:val="22"/>
              </w:rPr>
              <w:t xml:space="preserve">Nom-Prénom : </w:t>
            </w:r>
          </w:p>
          <w:p w14:paraId="2C8DE7A5" w14:textId="77777777" w:rsidR="0074028F" w:rsidRPr="0074028F" w:rsidRDefault="0074028F" w:rsidP="00794D62">
            <w:pPr>
              <w:jc w:val="both"/>
              <w:rPr>
                <w:rFonts w:asciiTheme="majorHAnsi" w:hAnsiTheme="majorHAnsi" w:cstheme="majorHAnsi"/>
                <w:sz w:val="22"/>
                <w:szCs w:val="22"/>
              </w:rPr>
            </w:pPr>
            <w:r w:rsidRPr="0074028F">
              <w:rPr>
                <w:rFonts w:asciiTheme="majorHAnsi" w:hAnsiTheme="majorHAnsi" w:cstheme="majorHAnsi"/>
                <w:sz w:val="22"/>
                <w:szCs w:val="22"/>
              </w:rPr>
              <w:t>Unité de recherche de rattachement :</w:t>
            </w:r>
          </w:p>
          <w:p w14:paraId="5AFC6035" w14:textId="77777777" w:rsidR="0074028F" w:rsidRPr="0074028F" w:rsidRDefault="0074028F" w:rsidP="00794D62">
            <w:pPr>
              <w:jc w:val="both"/>
              <w:rPr>
                <w:rFonts w:asciiTheme="majorHAnsi" w:hAnsiTheme="majorHAnsi" w:cstheme="majorHAnsi"/>
                <w:sz w:val="22"/>
                <w:szCs w:val="22"/>
              </w:rPr>
            </w:pPr>
            <w:r w:rsidRPr="0074028F">
              <w:rPr>
                <w:rFonts w:asciiTheme="majorHAnsi" w:hAnsiTheme="majorHAnsi" w:cstheme="majorHAnsi"/>
                <w:sz w:val="22"/>
                <w:szCs w:val="22"/>
              </w:rPr>
              <w:t>Établissement de rattachement :</w:t>
            </w:r>
          </w:p>
          <w:p w14:paraId="1F03C518" w14:textId="77777777" w:rsidR="0074028F" w:rsidRPr="0074028F" w:rsidRDefault="0074028F" w:rsidP="00794D62">
            <w:pPr>
              <w:jc w:val="both"/>
              <w:rPr>
                <w:rFonts w:asciiTheme="majorHAnsi" w:hAnsiTheme="majorHAnsi" w:cstheme="majorHAnsi"/>
                <w:sz w:val="22"/>
                <w:szCs w:val="22"/>
              </w:rPr>
            </w:pPr>
            <w:r w:rsidRPr="0074028F">
              <w:rPr>
                <w:rFonts w:asciiTheme="majorHAnsi" w:hAnsiTheme="majorHAnsi" w:cstheme="majorHAnsi"/>
                <w:sz w:val="22"/>
                <w:szCs w:val="22"/>
              </w:rPr>
              <w:t>Statut/Fonction du porteur :</w:t>
            </w:r>
          </w:p>
          <w:p w14:paraId="6EACFC83" w14:textId="77777777" w:rsidR="0074028F" w:rsidRPr="0074028F" w:rsidRDefault="0074028F" w:rsidP="00794D62">
            <w:pPr>
              <w:jc w:val="both"/>
              <w:rPr>
                <w:rFonts w:asciiTheme="majorHAnsi" w:hAnsiTheme="majorHAnsi" w:cstheme="majorHAnsi"/>
                <w:sz w:val="22"/>
                <w:szCs w:val="22"/>
              </w:rPr>
            </w:pPr>
            <w:r w:rsidRPr="0074028F">
              <w:rPr>
                <w:rFonts w:asciiTheme="majorHAnsi" w:hAnsiTheme="majorHAnsi" w:cstheme="majorHAnsi"/>
                <w:sz w:val="22"/>
                <w:szCs w:val="22"/>
              </w:rPr>
              <w:t>Courriel professionnel :</w:t>
            </w:r>
          </w:p>
          <w:p w14:paraId="7D6022C6" w14:textId="77777777" w:rsidR="0074028F" w:rsidRPr="0074028F" w:rsidRDefault="0074028F" w:rsidP="00794D62">
            <w:pPr>
              <w:jc w:val="both"/>
              <w:rPr>
                <w:rFonts w:asciiTheme="majorHAnsi" w:hAnsiTheme="majorHAnsi" w:cstheme="majorHAnsi"/>
                <w:sz w:val="22"/>
                <w:szCs w:val="22"/>
              </w:rPr>
            </w:pPr>
          </w:p>
        </w:tc>
      </w:tr>
      <w:tr w:rsidR="0074028F" w:rsidRPr="0074028F" w14:paraId="36788C45" w14:textId="77777777" w:rsidTr="00794D62">
        <w:tc>
          <w:tcPr>
            <w:tcW w:w="9062" w:type="dxa"/>
          </w:tcPr>
          <w:p w14:paraId="172D9269" w14:textId="77777777" w:rsidR="0074028F" w:rsidRPr="0074028F" w:rsidRDefault="0074028F" w:rsidP="00794D62">
            <w:pPr>
              <w:jc w:val="both"/>
              <w:rPr>
                <w:rFonts w:asciiTheme="majorHAnsi" w:hAnsiTheme="majorHAnsi" w:cstheme="majorHAnsi"/>
                <w:b/>
                <w:sz w:val="22"/>
                <w:szCs w:val="22"/>
              </w:rPr>
            </w:pPr>
            <w:r w:rsidRPr="0074028F">
              <w:rPr>
                <w:rFonts w:asciiTheme="majorHAnsi" w:hAnsiTheme="majorHAnsi" w:cstheme="majorHAnsi"/>
                <w:b/>
                <w:sz w:val="22"/>
                <w:szCs w:val="22"/>
              </w:rPr>
              <w:t>Porteur n°2 du projet</w:t>
            </w:r>
          </w:p>
          <w:p w14:paraId="4A568AB4" w14:textId="77777777" w:rsidR="0074028F" w:rsidRPr="0074028F" w:rsidRDefault="0074028F" w:rsidP="00794D62">
            <w:pPr>
              <w:jc w:val="both"/>
              <w:rPr>
                <w:rFonts w:asciiTheme="majorHAnsi" w:hAnsiTheme="majorHAnsi" w:cstheme="majorHAnsi"/>
                <w:sz w:val="22"/>
                <w:szCs w:val="22"/>
              </w:rPr>
            </w:pPr>
            <w:r w:rsidRPr="0074028F">
              <w:rPr>
                <w:rFonts w:asciiTheme="majorHAnsi" w:hAnsiTheme="majorHAnsi" w:cstheme="majorHAnsi"/>
                <w:sz w:val="22"/>
                <w:szCs w:val="22"/>
              </w:rPr>
              <w:t xml:space="preserve">Nom-Prénom : </w:t>
            </w:r>
          </w:p>
          <w:p w14:paraId="7513FCF2" w14:textId="77777777" w:rsidR="0074028F" w:rsidRPr="0074028F" w:rsidRDefault="0074028F" w:rsidP="00794D62">
            <w:pPr>
              <w:jc w:val="both"/>
              <w:rPr>
                <w:rFonts w:asciiTheme="majorHAnsi" w:hAnsiTheme="majorHAnsi" w:cstheme="majorHAnsi"/>
                <w:sz w:val="22"/>
                <w:szCs w:val="22"/>
              </w:rPr>
            </w:pPr>
            <w:r w:rsidRPr="0074028F">
              <w:rPr>
                <w:rFonts w:asciiTheme="majorHAnsi" w:hAnsiTheme="majorHAnsi" w:cstheme="majorHAnsi"/>
                <w:sz w:val="22"/>
                <w:szCs w:val="22"/>
              </w:rPr>
              <w:t>Unité de recherche de rattachement :</w:t>
            </w:r>
          </w:p>
          <w:p w14:paraId="1ADBBCCA" w14:textId="77777777" w:rsidR="0074028F" w:rsidRPr="0074028F" w:rsidRDefault="0074028F" w:rsidP="00794D62">
            <w:pPr>
              <w:jc w:val="both"/>
              <w:rPr>
                <w:rFonts w:asciiTheme="majorHAnsi" w:hAnsiTheme="majorHAnsi" w:cstheme="majorHAnsi"/>
                <w:sz w:val="22"/>
                <w:szCs w:val="22"/>
              </w:rPr>
            </w:pPr>
            <w:r w:rsidRPr="0074028F">
              <w:rPr>
                <w:rFonts w:asciiTheme="majorHAnsi" w:hAnsiTheme="majorHAnsi" w:cstheme="majorHAnsi"/>
                <w:sz w:val="22"/>
                <w:szCs w:val="22"/>
              </w:rPr>
              <w:t>Établissement de rattachement :</w:t>
            </w:r>
          </w:p>
          <w:p w14:paraId="7AE64202" w14:textId="77777777" w:rsidR="0074028F" w:rsidRPr="0074028F" w:rsidRDefault="0074028F" w:rsidP="00794D62">
            <w:pPr>
              <w:jc w:val="both"/>
              <w:rPr>
                <w:rFonts w:asciiTheme="majorHAnsi" w:hAnsiTheme="majorHAnsi" w:cstheme="majorHAnsi"/>
                <w:sz w:val="22"/>
                <w:szCs w:val="22"/>
              </w:rPr>
            </w:pPr>
            <w:r w:rsidRPr="0074028F">
              <w:rPr>
                <w:rFonts w:asciiTheme="majorHAnsi" w:hAnsiTheme="majorHAnsi" w:cstheme="majorHAnsi"/>
                <w:sz w:val="22"/>
                <w:szCs w:val="22"/>
              </w:rPr>
              <w:t>Statut/Fonction du porteur :</w:t>
            </w:r>
          </w:p>
          <w:p w14:paraId="6E7F4281" w14:textId="77777777" w:rsidR="0074028F" w:rsidRPr="0074028F" w:rsidRDefault="0074028F" w:rsidP="00794D62">
            <w:pPr>
              <w:jc w:val="both"/>
              <w:rPr>
                <w:rFonts w:asciiTheme="majorHAnsi" w:hAnsiTheme="majorHAnsi" w:cstheme="majorHAnsi"/>
                <w:sz w:val="22"/>
                <w:szCs w:val="22"/>
              </w:rPr>
            </w:pPr>
            <w:r w:rsidRPr="0074028F">
              <w:rPr>
                <w:rFonts w:asciiTheme="majorHAnsi" w:hAnsiTheme="majorHAnsi" w:cstheme="majorHAnsi"/>
                <w:sz w:val="22"/>
                <w:szCs w:val="22"/>
              </w:rPr>
              <w:t>Courriel professionnel :</w:t>
            </w:r>
          </w:p>
          <w:p w14:paraId="232751C4" w14:textId="77777777" w:rsidR="0074028F" w:rsidRPr="0074028F" w:rsidRDefault="0074028F" w:rsidP="00794D62">
            <w:pPr>
              <w:jc w:val="both"/>
              <w:rPr>
                <w:rFonts w:asciiTheme="majorHAnsi" w:hAnsiTheme="majorHAnsi" w:cstheme="majorHAnsi"/>
                <w:sz w:val="22"/>
                <w:szCs w:val="22"/>
              </w:rPr>
            </w:pPr>
          </w:p>
        </w:tc>
      </w:tr>
      <w:tr w:rsidR="0074028F" w:rsidRPr="0074028F" w14:paraId="4E02AEE3" w14:textId="77777777" w:rsidTr="00794D62">
        <w:tc>
          <w:tcPr>
            <w:tcW w:w="9062" w:type="dxa"/>
          </w:tcPr>
          <w:p w14:paraId="49A9F228" w14:textId="77777777" w:rsidR="0074028F" w:rsidRPr="0074028F" w:rsidRDefault="0074028F" w:rsidP="00794D62">
            <w:pPr>
              <w:jc w:val="both"/>
              <w:rPr>
                <w:rFonts w:asciiTheme="majorHAnsi" w:hAnsiTheme="majorHAnsi" w:cstheme="majorHAnsi"/>
                <w:b/>
                <w:sz w:val="22"/>
                <w:szCs w:val="22"/>
              </w:rPr>
            </w:pPr>
            <w:r w:rsidRPr="0074028F">
              <w:rPr>
                <w:rFonts w:asciiTheme="majorHAnsi" w:hAnsiTheme="majorHAnsi" w:cstheme="majorHAnsi"/>
                <w:b/>
                <w:sz w:val="22"/>
                <w:szCs w:val="22"/>
              </w:rPr>
              <w:t>Éventuel porteur n°3 du projet</w:t>
            </w:r>
          </w:p>
          <w:p w14:paraId="17BBC020" w14:textId="77777777" w:rsidR="0074028F" w:rsidRPr="0074028F" w:rsidRDefault="0074028F" w:rsidP="00794D62">
            <w:pPr>
              <w:jc w:val="both"/>
              <w:rPr>
                <w:rFonts w:asciiTheme="majorHAnsi" w:hAnsiTheme="majorHAnsi" w:cstheme="majorHAnsi"/>
                <w:sz w:val="22"/>
                <w:szCs w:val="22"/>
              </w:rPr>
            </w:pPr>
            <w:r w:rsidRPr="0074028F">
              <w:rPr>
                <w:rFonts w:asciiTheme="majorHAnsi" w:hAnsiTheme="majorHAnsi" w:cstheme="majorHAnsi"/>
                <w:sz w:val="22"/>
                <w:szCs w:val="22"/>
              </w:rPr>
              <w:t xml:space="preserve">Nom-Prénom : </w:t>
            </w:r>
          </w:p>
          <w:p w14:paraId="18C64C11" w14:textId="77777777" w:rsidR="0074028F" w:rsidRPr="0074028F" w:rsidRDefault="0074028F" w:rsidP="00794D62">
            <w:pPr>
              <w:jc w:val="both"/>
              <w:rPr>
                <w:rFonts w:asciiTheme="majorHAnsi" w:hAnsiTheme="majorHAnsi" w:cstheme="majorHAnsi"/>
                <w:sz w:val="22"/>
                <w:szCs w:val="22"/>
              </w:rPr>
            </w:pPr>
            <w:r w:rsidRPr="0074028F">
              <w:rPr>
                <w:rFonts w:asciiTheme="majorHAnsi" w:hAnsiTheme="majorHAnsi" w:cstheme="majorHAnsi"/>
                <w:sz w:val="22"/>
                <w:szCs w:val="22"/>
              </w:rPr>
              <w:t>Unité de recherche de rattachement :</w:t>
            </w:r>
          </w:p>
          <w:p w14:paraId="0A60E3BF" w14:textId="77777777" w:rsidR="0074028F" w:rsidRPr="0074028F" w:rsidRDefault="0074028F" w:rsidP="00794D62">
            <w:pPr>
              <w:jc w:val="both"/>
              <w:rPr>
                <w:rFonts w:asciiTheme="majorHAnsi" w:hAnsiTheme="majorHAnsi" w:cstheme="majorHAnsi"/>
                <w:sz w:val="22"/>
                <w:szCs w:val="22"/>
              </w:rPr>
            </w:pPr>
            <w:r w:rsidRPr="0074028F">
              <w:rPr>
                <w:rFonts w:asciiTheme="majorHAnsi" w:hAnsiTheme="majorHAnsi" w:cstheme="majorHAnsi"/>
                <w:sz w:val="22"/>
                <w:szCs w:val="22"/>
              </w:rPr>
              <w:t>Établissement de rattachement :</w:t>
            </w:r>
          </w:p>
          <w:p w14:paraId="420DD95F" w14:textId="77777777" w:rsidR="0074028F" w:rsidRPr="0074028F" w:rsidRDefault="0074028F" w:rsidP="00794D62">
            <w:pPr>
              <w:jc w:val="both"/>
              <w:rPr>
                <w:rFonts w:asciiTheme="majorHAnsi" w:hAnsiTheme="majorHAnsi" w:cstheme="majorHAnsi"/>
                <w:sz w:val="22"/>
                <w:szCs w:val="22"/>
              </w:rPr>
            </w:pPr>
            <w:r w:rsidRPr="0074028F">
              <w:rPr>
                <w:rFonts w:asciiTheme="majorHAnsi" w:hAnsiTheme="majorHAnsi" w:cstheme="majorHAnsi"/>
                <w:sz w:val="22"/>
                <w:szCs w:val="22"/>
              </w:rPr>
              <w:t>Statut/Fonction du porteur :</w:t>
            </w:r>
          </w:p>
          <w:p w14:paraId="2858FA30" w14:textId="77777777" w:rsidR="0074028F" w:rsidRPr="0074028F" w:rsidRDefault="0074028F" w:rsidP="00794D62">
            <w:pPr>
              <w:jc w:val="both"/>
              <w:rPr>
                <w:rFonts w:asciiTheme="majorHAnsi" w:hAnsiTheme="majorHAnsi" w:cstheme="majorHAnsi"/>
                <w:sz w:val="22"/>
                <w:szCs w:val="22"/>
              </w:rPr>
            </w:pPr>
            <w:r w:rsidRPr="0074028F">
              <w:rPr>
                <w:rFonts w:asciiTheme="majorHAnsi" w:hAnsiTheme="majorHAnsi" w:cstheme="majorHAnsi"/>
                <w:sz w:val="22"/>
                <w:szCs w:val="22"/>
              </w:rPr>
              <w:t>Courriel professionnel :</w:t>
            </w:r>
          </w:p>
          <w:p w14:paraId="7882D3C2" w14:textId="77777777" w:rsidR="0074028F" w:rsidRPr="0074028F" w:rsidRDefault="0074028F" w:rsidP="00794D62">
            <w:pPr>
              <w:jc w:val="both"/>
              <w:rPr>
                <w:rFonts w:asciiTheme="majorHAnsi" w:hAnsiTheme="majorHAnsi" w:cstheme="majorHAnsi"/>
                <w:sz w:val="22"/>
                <w:szCs w:val="22"/>
              </w:rPr>
            </w:pPr>
          </w:p>
        </w:tc>
      </w:tr>
    </w:tbl>
    <w:p w14:paraId="21C3641F" w14:textId="77777777" w:rsidR="00480C23" w:rsidRPr="00480C23" w:rsidRDefault="00480C23">
      <w:pPr>
        <w:suppressAutoHyphens w:val="0"/>
        <w:rPr>
          <w:rFonts w:asciiTheme="majorHAnsi" w:hAnsiTheme="majorHAnsi" w:cs="Arial"/>
          <w:bCs/>
          <w:sz w:val="22"/>
          <w:szCs w:val="22"/>
          <w:lang w:bidi="fr-FR"/>
        </w:rPr>
      </w:pPr>
    </w:p>
    <w:p w14:paraId="37F73C0A" w14:textId="72D6E0BC" w:rsidR="005E131A" w:rsidRDefault="005E131A" w:rsidP="005E131A">
      <w:pPr>
        <w:rPr>
          <w:rFonts w:ascii="Arial" w:hAnsi="Arial" w:cs="Arial"/>
          <w:b/>
          <w:sz w:val="22"/>
          <w:szCs w:val="22"/>
        </w:rPr>
      </w:pPr>
      <w:r w:rsidRPr="001128EB">
        <w:rPr>
          <w:rFonts w:ascii="Arial" w:hAnsi="Arial" w:cs="Arial"/>
          <w:b/>
          <w:sz w:val="22"/>
          <w:szCs w:val="22"/>
        </w:rPr>
        <w:t>B – LE PROJET DE RECHERCHE – Aspects administratifs</w:t>
      </w:r>
    </w:p>
    <w:p w14:paraId="387871E7" w14:textId="21E21380" w:rsidR="00A845C6" w:rsidRPr="00A845C6" w:rsidRDefault="00A845C6" w:rsidP="00A845C6">
      <w:pPr>
        <w:pStyle w:val="Sansinterligne"/>
        <w:jc w:val="both"/>
        <w:rPr>
          <w:rFonts w:asciiTheme="majorHAnsi" w:hAnsiTheme="majorHAnsi"/>
          <w:lang w:bidi="fr-FR"/>
        </w:rPr>
      </w:pPr>
    </w:p>
    <w:tbl>
      <w:tblPr>
        <w:tblStyle w:val="Grilledutableau"/>
        <w:tblW w:w="0" w:type="auto"/>
        <w:tblLook w:val="04A0" w:firstRow="1" w:lastRow="0" w:firstColumn="1" w:lastColumn="0" w:noHBand="0" w:noVBand="1"/>
      </w:tblPr>
      <w:tblGrid>
        <w:gridCol w:w="9431"/>
      </w:tblGrid>
      <w:tr w:rsidR="00A845C6" w14:paraId="05911684" w14:textId="77777777" w:rsidTr="00A845C6">
        <w:tc>
          <w:tcPr>
            <w:tcW w:w="9431" w:type="dxa"/>
          </w:tcPr>
          <w:p w14:paraId="5470C70D" w14:textId="4D46F23B" w:rsidR="00A845C6" w:rsidRPr="00A845C6" w:rsidRDefault="00A845C6" w:rsidP="00A845C6">
            <w:pPr>
              <w:pStyle w:val="Sansinterligne"/>
              <w:jc w:val="both"/>
              <w:rPr>
                <w:rFonts w:asciiTheme="majorHAnsi" w:hAnsiTheme="majorHAnsi"/>
                <w:b/>
              </w:rPr>
            </w:pPr>
            <w:r w:rsidRPr="00A845C6">
              <w:rPr>
                <w:rFonts w:asciiTheme="majorHAnsi" w:hAnsiTheme="majorHAnsi"/>
                <w:b/>
              </w:rPr>
              <w:t>Titre du projet</w:t>
            </w:r>
          </w:p>
        </w:tc>
      </w:tr>
      <w:tr w:rsidR="00A845C6" w14:paraId="2FBB9278" w14:textId="77777777" w:rsidTr="00A845C6">
        <w:tc>
          <w:tcPr>
            <w:tcW w:w="9431" w:type="dxa"/>
          </w:tcPr>
          <w:p w14:paraId="2A1982CC" w14:textId="77777777" w:rsidR="00A845C6" w:rsidRDefault="00A845C6" w:rsidP="00A845C6">
            <w:pPr>
              <w:pStyle w:val="Sansinterligne"/>
              <w:jc w:val="both"/>
              <w:rPr>
                <w:rFonts w:asciiTheme="majorHAnsi" w:hAnsiTheme="majorHAnsi"/>
                <w:lang w:bidi="fr-FR"/>
              </w:rPr>
            </w:pPr>
          </w:p>
        </w:tc>
      </w:tr>
    </w:tbl>
    <w:p w14:paraId="7912EA51" w14:textId="462086FF" w:rsidR="00A845C6" w:rsidRDefault="00A845C6" w:rsidP="00A845C6">
      <w:pPr>
        <w:pStyle w:val="Sansinterligne"/>
        <w:jc w:val="both"/>
        <w:rPr>
          <w:rFonts w:asciiTheme="majorHAnsi" w:hAnsiTheme="majorHAnsi"/>
          <w:lang w:bidi="fr-FR"/>
        </w:rPr>
      </w:pPr>
    </w:p>
    <w:tbl>
      <w:tblPr>
        <w:tblStyle w:val="Grilledutableau"/>
        <w:tblW w:w="0" w:type="auto"/>
        <w:tblLook w:val="04A0" w:firstRow="1" w:lastRow="0" w:firstColumn="1" w:lastColumn="0" w:noHBand="0" w:noVBand="1"/>
      </w:tblPr>
      <w:tblGrid>
        <w:gridCol w:w="9431"/>
      </w:tblGrid>
      <w:tr w:rsidR="00A845C6" w14:paraId="2BA0CD3F" w14:textId="77777777" w:rsidTr="00A845C6">
        <w:tc>
          <w:tcPr>
            <w:tcW w:w="9431" w:type="dxa"/>
          </w:tcPr>
          <w:p w14:paraId="7416D972" w14:textId="190BC819" w:rsidR="00A845C6" w:rsidRPr="00A845C6" w:rsidRDefault="00A845C6" w:rsidP="00A845C6">
            <w:pPr>
              <w:pStyle w:val="Sansinterligne"/>
              <w:jc w:val="both"/>
              <w:rPr>
                <w:rFonts w:asciiTheme="majorHAnsi" w:hAnsiTheme="majorHAnsi"/>
                <w:b/>
                <w:lang w:bidi="fr-FR"/>
              </w:rPr>
            </w:pPr>
            <w:r w:rsidRPr="00A845C6">
              <w:rPr>
                <w:rFonts w:asciiTheme="majorHAnsi" w:hAnsiTheme="majorHAnsi"/>
                <w:b/>
              </w:rPr>
              <w:t>Année de lancement</w:t>
            </w:r>
          </w:p>
        </w:tc>
      </w:tr>
      <w:tr w:rsidR="00A845C6" w14:paraId="2A7623A9" w14:textId="77777777" w:rsidTr="00A845C6">
        <w:tc>
          <w:tcPr>
            <w:tcW w:w="9431" w:type="dxa"/>
          </w:tcPr>
          <w:p w14:paraId="1590D19A" w14:textId="2644457E" w:rsidR="00A845C6" w:rsidRDefault="00A845C6" w:rsidP="00A845C6">
            <w:pPr>
              <w:pStyle w:val="Sansinterligne"/>
              <w:jc w:val="both"/>
              <w:rPr>
                <w:rFonts w:asciiTheme="majorHAnsi" w:hAnsiTheme="majorHAnsi"/>
              </w:rPr>
            </w:pPr>
            <w:r w:rsidRPr="00E7497E">
              <w:rPr>
                <w:rFonts w:asciiTheme="majorHAnsi" w:hAnsiTheme="majorHAnsi"/>
              </w:rPr>
              <w:tab/>
            </w:r>
            <w:r w:rsidRPr="00A845C6">
              <w:rPr>
                <w:rFonts w:asciiTheme="majorHAnsi" w:hAnsiTheme="majorHAnsi"/>
                <w:sz w:val="32"/>
                <w:szCs w:val="32"/>
              </w:rPr>
              <w:t xml:space="preserve">□ </w:t>
            </w:r>
            <w:r w:rsidRPr="00E7497E">
              <w:rPr>
                <w:rFonts w:asciiTheme="majorHAnsi" w:hAnsiTheme="majorHAnsi"/>
              </w:rPr>
              <w:t>20</w:t>
            </w:r>
            <w:r>
              <w:rPr>
                <w:rFonts w:asciiTheme="majorHAnsi" w:hAnsiTheme="majorHAnsi"/>
              </w:rPr>
              <w:t>20</w:t>
            </w:r>
          </w:p>
          <w:p w14:paraId="355257D3" w14:textId="446C51F4" w:rsidR="00A845C6" w:rsidRPr="00E7497E" w:rsidRDefault="00A845C6" w:rsidP="00A845C6">
            <w:pPr>
              <w:pStyle w:val="Sansinterligne"/>
              <w:jc w:val="both"/>
              <w:rPr>
                <w:rFonts w:asciiTheme="majorHAnsi" w:hAnsiTheme="majorHAnsi"/>
              </w:rPr>
            </w:pPr>
            <w:r w:rsidRPr="00E7497E">
              <w:rPr>
                <w:rFonts w:asciiTheme="majorHAnsi" w:hAnsiTheme="majorHAnsi"/>
              </w:rPr>
              <w:tab/>
            </w:r>
            <w:r w:rsidRPr="00A845C6">
              <w:rPr>
                <w:rFonts w:asciiTheme="majorHAnsi" w:hAnsiTheme="majorHAnsi"/>
                <w:sz w:val="32"/>
                <w:szCs w:val="32"/>
              </w:rPr>
              <w:t xml:space="preserve">□ </w:t>
            </w:r>
            <w:r w:rsidRPr="00E7497E">
              <w:rPr>
                <w:rFonts w:asciiTheme="majorHAnsi" w:hAnsiTheme="majorHAnsi"/>
              </w:rPr>
              <w:t>202</w:t>
            </w:r>
            <w:r>
              <w:rPr>
                <w:rFonts w:asciiTheme="majorHAnsi" w:hAnsiTheme="majorHAnsi"/>
              </w:rPr>
              <w:t>1</w:t>
            </w:r>
          </w:p>
          <w:p w14:paraId="52EEB3D7" w14:textId="77777777" w:rsidR="00A845C6" w:rsidRDefault="00A845C6" w:rsidP="00A845C6">
            <w:pPr>
              <w:pStyle w:val="Sansinterligne"/>
              <w:jc w:val="both"/>
              <w:rPr>
                <w:rFonts w:asciiTheme="majorHAnsi" w:hAnsiTheme="majorHAnsi"/>
                <w:lang w:bidi="fr-FR"/>
              </w:rPr>
            </w:pPr>
          </w:p>
        </w:tc>
      </w:tr>
    </w:tbl>
    <w:p w14:paraId="68E7BC00" w14:textId="072E9A96" w:rsidR="00A845C6" w:rsidRDefault="00A845C6" w:rsidP="00A845C6">
      <w:pPr>
        <w:pStyle w:val="Sansinterligne"/>
        <w:jc w:val="both"/>
        <w:rPr>
          <w:rFonts w:asciiTheme="majorHAnsi" w:hAnsiTheme="majorHAnsi"/>
          <w:lang w:bidi="fr-FR"/>
        </w:rPr>
      </w:pPr>
    </w:p>
    <w:tbl>
      <w:tblPr>
        <w:tblStyle w:val="Grilledutableau"/>
        <w:tblW w:w="0" w:type="auto"/>
        <w:tblLook w:val="04A0" w:firstRow="1" w:lastRow="0" w:firstColumn="1" w:lastColumn="0" w:noHBand="0" w:noVBand="1"/>
      </w:tblPr>
      <w:tblGrid>
        <w:gridCol w:w="9431"/>
      </w:tblGrid>
      <w:tr w:rsidR="00A845C6" w14:paraId="08C44A30" w14:textId="77777777" w:rsidTr="00A845C6">
        <w:tc>
          <w:tcPr>
            <w:tcW w:w="9431" w:type="dxa"/>
          </w:tcPr>
          <w:p w14:paraId="2CE92F32" w14:textId="6A0321D3" w:rsidR="00A845C6" w:rsidRPr="00A845C6" w:rsidRDefault="00A845C6" w:rsidP="00A845C6">
            <w:pPr>
              <w:pStyle w:val="Sansinterligne"/>
              <w:jc w:val="both"/>
              <w:rPr>
                <w:rFonts w:asciiTheme="majorHAnsi" w:hAnsiTheme="majorHAnsi"/>
                <w:b/>
              </w:rPr>
            </w:pPr>
            <w:r w:rsidRPr="00A845C6">
              <w:rPr>
                <w:rFonts w:asciiTheme="majorHAnsi" w:hAnsiTheme="majorHAnsi"/>
                <w:b/>
              </w:rPr>
              <w:t>Durée du projet</w:t>
            </w:r>
          </w:p>
        </w:tc>
      </w:tr>
      <w:tr w:rsidR="00A845C6" w14:paraId="6952218C" w14:textId="77777777" w:rsidTr="00A845C6">
        <w:tc>
          <w:tcPr>
            <w:tcW w:w="9431" w:type="dxa"/>
          </w:tcPr>
          <w:p w14:paraId="6D5ECFAD" w14:textId="77777777" w:rsidR="00A845C6" w:rsidRDefault="00A845C6" w:rsidP="00A845C6">
            <w:pPr>
              <w:pStyle w:val="Sansinterligne"/>
              <w:jc w:val="both"/>
              <w:rPr>
                <w:rFonts w:asciiTheme="majorHAnsi" w:hAnsiTheme="majorHAnsi"/>
                <w:lang w:bidi="fr-FR"/>
              </w:rPr>
            </w:pPr>
          </w:p>
        </w:tc>
      </w:tr>
    </w:tbl>
    <w:p w14:paraId="21ED249E" w14:textId="65624381" w:rsidR="00A845C6" w:rsidRDefault="00A845C6" w:rsidP="00A845C6">
      <w:pPr>
        <w:pStyle w:val="Sansinterligne"/>
        <w:jc w:val="both"/>
        <w:rPr>
          <w:rFonts w:asciiTheme="majorHAnsi" w:hAnsiTheme="majorHAnsi"/>
          <w:lang w:bidi="fr-FR"/>
        </w:rPr>
      </w:pPr>
    </w:p>
    <w:tbl>
      <w:tblPr>
        <w:tblStyle w:val="Grilledutableau"/>
        <w:tblW w:w="0" w:type="auto"/>
        <w:tblLook w:val="04A0" w:firstRow="1" w:lastRow="0" w:firstColumn="1" w:lastColumn="0" w:noHBand="0" w:noVBand="1"/>
      </w:tblPr>
      <w:tblGrid>
        <w:gridCol w:w="9431"/>
      </w:tblGrid>
      <w:tr w:rsidR="00A845C6" w14:paraId="75F1385B" w14:textId="77777777" w:rsidTr="00A845C6">
        <w:tc>
          <w:tcPr>
            <w:tcW w:w="9431" w:type="dxa"/>
          </w:tcPr>
          <w:p w14:paraId="771EDC2A" w14:textId="700E1E7F" w:rsidR="00A845C6" w:rsidRPr="00A845C6" w:rsidRDefault="00A845C6" w:rsidP="00A845C6">
            <w:pPr>
              <w:pStyle w:val="Sansinterligne"/>
              <w:jc w:val="both"/>
              <w:rPr>
                <w:rFonts w:asciiTheme="majorHAnsi" w:hAnsiTheme="majorHAnsi"/>
                <w:b/>
                <w:lang w:bidi="fr-FR"/>
              </w:rPr>
            </w:pPr>
            <w:r>
              <w:rPr>
                <w:rFonts w:asciiTheme="majorHAnsi" w:hAnsiTheme="majorHAnsi"/>
                <w:b/>
              </w:rPr>
              <w:t>Phase actuelle </w:t>
            </w:r>
          </w:p>
        </w:tc>
      </w:tr>
      <w:tr w:rsidR="00A845C6" w14:paraId="60850D27" w14:textId="77777777" w:rsidTr="00A845C6">
        <w:tc>
          <w:tcPr>
            <w:tcW w:w="9431" w:type="dxa"/>
          </w:tcPr>
          <w:p w14:paraId="2A2704A3" w14:textId="77777777" w:rsidR="00A845C6" w:rsidRDefault="00A845C6" w:rsidP="00A845C6">
            <w:pPr>
              <w:pStyle w:val="Sansinterligne"/>
              <w:jc w:val="both"/>
              <w:rPr>
                <w:rFonts w:asciiTheme="majorHAnsi" w:hAnsiTheme="majorHAnsi"/>
              </w:rPr>
            </w:pPr>
            <w:r w:rsidRPr="00E7497E">
              <w:rPr>
                <w:rFonts w:asciiTheme="majorHAnsi" w:hAnsiTheme="majorHAnsi"/>
              </w:rPr>
              <w:tab/>
            </w:r>
            <w:r w:rsidRPr="00A845C6">
              <w:rPr>
                <w:rFonts w:asciiTheme="majorHAnsi" w:hAnsiTheme="majorHAnsi"/>
                <w:sz w:val="32"/>
                <w:szCs w:val="32"/>
              </w:rPr>
              <w:t xml:space="preserve">□ </w:t>
            </w:r>
            <w:r w:rsidRPr="00E7497E">
              <w:rPr>
                <w:rFonts w:asciiTheme="majorHAnsi" w:hAnsiTheme="majorHAnsi"/>
              </w:rPr>
              <w:t>2</w:t>
            </w:r>
            <w:r w:rsidRPr="00E7497E">
              <w:rPr>
                <w:rFonts w:asciiTheme="majorHAnsi" w:hAnsiTheme="majorHAnsi"/>
                <w:vertAlign w:val="superscript"/>
              </w:rPr>
              <w:t>e</w:t>
            </w:r>
            <w:r w:rsidRPr="00E7497E">
              <w:rPr>
                <w:rFonts w:asciiTheme="majorHAnsi" w:hAnsiTheme="majorHAnsi"/>
              </w:rPr>
              <w:t xml:space="preserve"> année</w:t>
            </w:r>
          </w:p>
          <w:p w14:paraId="4C6E0F17" w14:textId="0C273104" w:rsidR="00A845C6" w:rsidRPr="00E7497E" w:rsidRDefault="00A845C6" w:rsidP="00A845C6">
            <w:pPr>
              <w:pStyle w:val="Sansinterligne"/>
              <w:jc w:val="both"/>
              <w:rPr>
                <w:rFonts w:asciiTheme="majorHAnsi" w:hAnsiTheme="majorHAnsi"/>
              </w:rPr>
            </w:pPr>
            <w:r w:rsidRPr="00E7497E">
              <w:rPr>
                <w:rFonts w:asciiTheme="majorHAnsi" w:hAnsiTheme="majorHAnsi"/>
              </w:rPr>
              <w:tab/>
            </w:r>
            <w:r w:rsidRPr="00A845C6">
              <w:rPr>
                <w:rFonts w:asciiTheme="majorHAnsi" w:hAnsiTheme="majorHAnsi"/>
                <w:sz w:val="32"/>
                <w:szCs w:val="32"/>
              </w:rPr>
              <w:t xml:space="preserve">□ </w:t>
            </w:r>
            <w:r w:rsidRPr="00E7497E">
              <w:rPr>
                <w:rFonts w:asciiTheme="majorHAnsi" w:hAnsiTheme="majorHAnsi"/>
              </w:rPr>
              <w:t>3</w:t>
            </w:r>
            <w:r w:rsidRPr="00E7497E">
              <w:rPr>
                <w:rFonts w:asciiTheme="majorHAnsi" w:hAnsiTheme="majorHAnsi"/>
                <w:vertAlign w:val="superscript"/>
              </w:rPr>
              <w:t>e</w:t>
            </w:r>
            <w:r w:rsidRPr="00E7497E">
              <w:rPr>
                <w:rFonts w:asciiTheme="majorHAnsi" w:hAnsiTheme="majorHAnsi"/>
              </w:rPr>
              <w:t xml:space="preserve"> année</w:t>
            </w:r>
          </w:p>
          <w:p w14:paraId="420BFA10" w14:textId="77777777" w:rsidR="00A845C6" w:rsidRDefault="00A845C6" w:rsidP="00A845C6">
            <w:pPr>
              <w:pStyle w:val="Sansinterligne"/>
              <w:jc w:val="both"/>
              <w:rPr>
                <w:rFonts w:asciiTheme="majorHAnsi" w:hAnsiTheme="majorHAnsi"/>
                <w:lang w:bidi="fr-FR"/>
              </w:rPr>
            </w:pPr>
          </w:p>
        </w:tc>
      </w:tr>
    </w:tbl>
    <w:p w14:paraId="05C49118" w14:textId="73887114" w:rsidR="00A845C6" w:rsidRDefault="00A845C6" w:rsidP="00A845C6">
      <w:pPr>
        <w:pStyle w:val="Sansinterligne"/>
        <w:jc w:val="both"/>
        <w:rPr>
          <w:rFonts w:asciiTheme="majorHAnsi" w:hAnsiTheme="majorHAnsi"/>
          <w:lang w:bidi="fr-FR"/>
        </w:rPr>
      </w:pPr>
    </w:p>
    <w:p w14:paraId="5467037A" w14:textId="77777777" w:rsidR="00371FD7" w:rsidRDefault="00371FD7" w:rsidP="00A845C6">
      <w:pPr>
        <w:pStyle w:val="Sansinterligne"/>
        <w:jc w:val="both"/>
        <w:rPr>
          <w:rFonts w:asciiTheme="majorHAnsi" w:hAnsiTheme="majorHAnsi"/>
          <w:lang w:bidi="fr-FR"/>
        </w:rPr>
      </w:pPr>
    </w:p>
    <w:p w14:paraId="2B45EC06" w14:textId="77777777" w:rsidR="00342E0C" w:rsidRDefault="00342E0C" w:rsidP="00A845C6">
      <w:pPr>
        <w:pStyle w:val="Sansinterligne"/>
        <w:jc w:val="both"/>
        <w:rPr>
          <w:rFonts w:asciiTheme="majorHAnsi" w:hAnsiTheme="majorHAnsi"/>
          <w:lang w:bidi="fr-FR"/>
        </w:rPr>
      </w:pPr>
    </w:p>
    <w:p w14:paraId="347C7068" w14:textId="77777777" w:rsidR="00342E0C" w:rsidRDefault="00342E0C" w:rsidP="00A845C6">
      <w:pPr>
        <w:pStyle w:val="Sansinterligne"/>
        <w:jc w:val="both"/>
        <w:rPr>
          <w:rFonts w:asciiTheme="majorHAnsi" w:hAnsiTheme="majorHAnsi"/>
          <w:lang w:bidi="fr-FR"/>
        </w:rPr>
      </w:pPr>
    </w:p>
    <w:tbl>
      <w:tblPr>
        <w:tblStyle w:val="Grilledutableau"/>
        <w:tblW w:w="0" w:type="auto"/>
        <w:tblLook w:val="04A0" w:firstRow="1" w:lastRow="0" w:firstColumn="1" w:lastColumn="0" w:noHBand="0" w:noVBand="1"/>
      </w:tblPr>
      <w:tblGrid>
        <w:gridCol w:w="9431"/>
      </w:tblGrid>
      <w:tr w:rsidR="00A845C6" w14:paraId="3204F401" w14:textId="77777777" w:rsidTr="00A845C6">
        <w:tc>
          <w:tcPr>
            <w:tcW w:w="9431" w:type="dxa"/>
          </w:tcPr>
          <w:p w14:paraId="2AD46A76" w14:textId="07F0193F" w:rsidR="00A845C6" w:rsidRPr="00FA33AD" w:rsidRDefault="00A845C6" w:rsidP="00FA33AD">
            <w:pPr>
              <w:pStyle w:val="Sansinterligne"/>
              <w:jc w:val="both"/>
              <w:rPr>
                <w:rFonts w:asciiTheme="majorHAnsi" w:hAnsiTheme="majorHAnsi"/>
                <w:b/>
              </w:rPr>
            </w:pPr>
            <w:r w:rsidRPr="00A845C6">
              <w:rPr>
                <w:rFonts w:asciiTheme="majorHAnsi" w:hAnsiTheme="majorHAnsi"/>
                <w:b/>
              </w:rPr>
              <w:lastRenderedPageBreak/>
              <w:t xml:space="preserve">Thèmes </w:t>
            </w:r>
            <w:r>
              <w:rPr>
                <w:rFonts w:asciiTheme="majorHAnsi" w:hAnsiTheme="majorHAnsi"/>
                <w:b/>
              </w:rPr>
              <w:t>du projet</w:t>
            </w:r>
          </w:p>
        </w:tc>
      </w:tr>
      <w:tr w:rsidR="00A845C6" w14:paraId="5565411D" w14:textId="77777777" w:rsidTr="00A845C6">
        <w:tc>
          <w:tcPr>
            <w:tcW w:w="9431" w:type="dxa"/>
          </w:tcPr>
          <w:p w14:paraId="125456C8" w14:textId="77777777" w:rsidR="00FA33AD" w:rsidRPr="00480C23" w:rsidRDefault="00FA33AD" w:rsidP="00FA33AD">
            <w:pPr>
              <w:pStyle w:val="Sansinterligne"/>
              <w:ind w:left="708"/>
              <w:jc w:val="both"/>
              <w:rPr>
                <w:rFonts w:asciiTheme="majorHAnsi" w:hAnsiTheme="majorHAnsi"/>
              </w:rPr>
            </w:pPr>
            <w:r w:rsidRPr="00A845C6">
              <w:rPr>
                <w:rFonts w:asciiTheme="majorHAnsi" w:hAnsiTheme="majorHAnsi"/>
                <w:sz w:val="32"/>
                <w:szCs w:val="32"/>
              </w:rPr>
              <w:t xml:space="preserve">□ </w:t>
            </w:r>
            <w:r w:rsidRPr="00480C23">
              <w:rPr>
                <w:rFonts w:asciiTheme="majorHAnsi" w:eastAsia="Noto Sans CJK SC" w:hAnsiTheme="majorHAnsi" w:cs="Mangal"/>
                <w:kern w:val="3"/>
                <w:lang w:eastAsia="zh-CN" w:bidi="hi-IN"/>
              </w:rPr>
              <w:t>Culture, patrimoine et médias</w:t>
            </w:r>
            <w:r w:rsidRPr="00480C23" w:rsidDel="00480C23">
              <w:rPr>
                <w:rFonts w:asciiTheme="majorHAnsi" w:hAnsiTheme="majorHAnsi"/>
              </w:rPr>
              <w:t xml:space="preserve"> </w:t>
            </w:r>
          </w:p>
          <w:p w14:paraId="4891E017" w14:textId="77777777" w:rsidR="00FA33AD" w:rsidRPr="00E7497E" w:rsidRDefault="00FA33AD" w:rsidP="00FA33AD">
            <w:pPr>
              <w:pStyle w:val="Sansinterligne"/>
              <w:ind w:left="708"/>
              <w:jc w:val="both"/>
              <w:rPr>
                <w:rFonts w:asciiTheme="majorHAnsi" w:hAnsiTheme="majorHAnsi"/>
              </w:rPr>
            </w:pPr>
            <w:r w:rsidRPr="00A845C6">
              <w:rPr>
                <w:rFonts w:asciiTheme="majorHAnsi" w:hAnsiTheme="majorHAnsi"/>
                <w:sz w:val="32"/>
                <w:szCs w:val="32"/>
              </w:rPr>
              <w:t xml:space="preserve">□ </w:t>
            </w:r>
            <w:r>
              <w:rPr>
                <w:rFonts w:asciiTheme="majorHAnsi" w:hAnsiTheme="majorHAnsi"/>
              </w:rPr>
              <w:t>Créations</w:t>
            </w:r>
          </w:p>
          <w:p w14:paraId="1F4EBD5B" w14:textId="77777777" w:rsidR="00FA33AD" w:rsidRPr="00E7497E" w:rsidRDefault="00FA33AD" w:rsidP="00FA33AD">
            <w:pPr>
              <w:pStyle w:val="Sansinterligne"/>
              <w:ind w:left="708"/>
              <w:jc w:val="both"/>
              <w:rPr>
                <w:rFonts w:asciiTheme="majorHAnsi" w:hAnsiTheme="majorHAnsi"/>
              </w:rPr>
            </w:pPr>
            <w:r w:rsidRPr="00A845C6">
              <w:rPr>
                <w:rFonts w:asciiTheme="majorHAnsi" w:hAnsiTheme="majorHAnsi"/>
                <w:sz w:val="32"/>
                <w:szCs w:val="32"/>
              </w:rPr>
              <w:t xml:space="preserve">□ </w:t>
            </w:r>
            <w:r>
              <w:rPr>
                <w:rFonts w:asciiTheme="majorHAnsi" w:hAnsiTheme="majorHAnsi"/>
              </w:rPr>
              <w:t>Faire monde commun</w:t>
            </w:r>
          </w:p>
          <w:p w14:paraId="7AD32000" w14:textId="77777777" w:rsidR="00A845C6" w:rsidRDefault="00FA33AD" w:rsidP="00FA33AD">
            <w:pPr>
              <w:pStyle w:val="Sansinterligne"/>
              <w:ind w:left="708"/>
              <w:jc w:val="both"/>
              <w:rPr>
                <w:rFonts w:asciiTheme="majorHAnsi" w:hAnsiTheme="majorHAnsi"/>
              </w:rPr>
            </w:pPr>
            <w:r w:rsidRPr="00A845C6">
              <w:rPr>
                <w:rFonts w:asciiTheme="majorHAnsi" w:hAnsiTheme="majorHAnsi"/>
                <w:sz w:val="32"/>
                <w:szCs w:val="32"/>
              </w:rPr>
              <w:t xml:space="preserve">□ </w:t>
            </w:r>
            <w:r w:rsidRPr="00FA33AD">
              <w:rPr>
                <w:rFonts w:asciiTheme="majorHAnsi" w:hAnsiTheme="majorHAnsi"/>
              </w:rPr>
              <w:t>Projet blanc</w:t>
            </w:r>
          </w:p>
          <w:p w14:paraId="03119A9E" w14:textId="17E65838" w:rsidR="00FA33AD" w:rsidRDefault="00FA33AD" w:rsidP="00FA33AD">
            <w:pPr>
              <w:pStyle w:val="Sansinterligne"/>
              <w:ind w:left="708"/>
              <w:jc w:val="both"/>
              <w:rPr>
                <w:rFonts w:asciiTheme="majorHAnsi" w:hAnsiTheme="majorHAnsi"/>
                <w:lang w:bidi="fr-FR"/>
              </w:rPr>
            </w:pPr>
          </w:p>
        </w:tc>
      </w:tr>
    </w:tbl>
    <w:p w14:paraId="60EC6348" w14:textId="77777777" w:rsidR="00A845C6" w:rsidRPr="00A845C6" w:rsidRDefault="00A845C6" w:rsidP="00A845C6">
      <w:pPr>
        <w:pStyle w:val="Sansinterligne"/>
        <w:jc w:val="both"/>
        <w:rPr>
          <w:rFonts w:asciiTheme="majorHAnsi" w:hAnsiTheme="majorHAnsi"/>
          <w:lang w:bidi="fr-FR"/>
        </w:rPr>
      </w:pPr>
    </w:p>
    <w:p w14:paraId="2A1E4D86" w14:textId="049530BC" w:rsidR="00B90CF8" w:rsidRPr="001128EB" w:rsidRDefault="005E131A">
      <w:pPr>
        <w:suppressAutoHyphens w:val="0"/>
        <w:rPr>
          <w:rFonts w:ascii="Arial" w:hAnsi="Arial" w:cs="Arial"/>
          <w:b/>
          <w:bCs/>
          <w:sz w:val="22"/>
          <w:szCs w:val="22"/>
          <w:lang w:bidi="fr-FR"/>
        </w:rPr>
      </w:pPr>
      <w:r w:rsidRPr="001128EB">
        <w:rPr>
          <w:rFonts w:ascii="Arial" w:hAnsi="Arial" w:cs="Arial"/>
          <w:b/>
          <w:bCs/>
          <w:sz w:val="22"/>
          <w:szCs w:val="22"/>
          <w:lang w:bidi="fr-FR"/>
        </w:rPr>
        <w:t>C – LE PROJET DE RECHERCHE – Aspects scientifiques et de valorisation</w:t>
      </w:r>
    </w:p>
    <w:p w14:paraId="7F194893" w14:textId="77777777" w:rsidR="00FA33AD" w:rsidRDefault="00FA33AD" w:rsidP="004F4FBA">
      <w:pPr>
        <w:pStyle w:val="Sansinterligne"/>
        <w:rPr>
          <w:rFonts w:asciiTheme="majorHAnsi" w:hAnsiTheme="majorHAnsi"/>
          <w:lang w:bidi="fr-FR"/>
        </w:rPr>
      </w:pPr>
    </w:p>
    <w:tbl>
      <w:tblPr>
        <w:tblStyle w:val="Grilledutableau"/>
        <w:tblW w:w="0" w:type="auto"/>
        <w:tblLook w:val="04A0" w:firstRow="1" w:lastRow="0" w:firstColumn="1" w:lastColumn="0" w:noHBand="0" w:noVBand="1"/>
      </w:tblPr>
      <w:tblGrid>
        <w:gridCol w:w="9431"/>
      </w:tblGrid>
      <w:tr w:rsidR="00FA33AD" w14:paraId="69E59878" w14:textId="77777777" w:rsidTr="00FA33AD">
        <w:tc>
          <w:tcPr>
            <w:tcW w:w="9431" w:type="dxa"/>
          </w:tcPr>
          <w:p w14:paraId="7936E663" w14:textId="77777777" w:rsidR="00FA33AD" w:rsidRPr="00FA33AD" w:rsidRDefault="00FA33AD" w:rsidP="00FA33AD">
            <w:pPr>
              <w:pStyle w:val="Sansinterligne"/>
              <w:rPr>
                <w:rFonts w:asciiTheme="majorHAnsi" w:hAnsiTheme="majorHAnsi"/>
                <w:b/>
                <w:lang w:bidi="fr-FR"/>
              </w:rPr>
            </w:pPr>
            <w:r w:rsidRPr="00FA33AD">
              <w:rPr>
                <w:rFonts w:asciiTheme="majorHAnsi" w:hAnsiTheme="majorHAnsi"/>
                <w:b/>
                <w:lang w:bidi="fr-FR"/>
              </w:rPr>
              <w:t>Bilan scientifique du projet (10.000 signes max. espaces compris)</w:t>
            </w:r>
          </w:p>
          <w:p w14:paraId="2EEA344F" w14:textId="4BE70891" w:rsidR="00FA33AD" w:rsidRPr="00FA33AD" w:rsidRDefault="00FA33AD" w:rsidP="004F4FBA">
            <w:pPr>
              <w:pStyle w:val="Sansinterligne"/>
              <w:rPr>
                <w:rFonts w:asciiTheme="majorHAnsi" w:hAnsiTheme="majorHAnsi"/>
                <w:i/>
                <w:color w:val="FF0000"/>
              </w:rPr>
            </w:pPr>
            <w:r w:rsidRPr="00FA33AD">
              <w:rPr>
                <w:rFonts w:asciiTheme="majorHAnsi" w:hAnsiTheme="majorHAnsi"/>
                <w:i/>
                <w:color w:val="FF0000"/>
                <w:lang w:bidi="fr-FR"/>
              </w:rPr>
              <w:t>Bref rappel des objectifs du projet et surtout indications concernant les principales réalisations en 2021.</w:t>
            </w:r>
          </w:p>
        </w:tc>
      </w:tr>
      <w:tr w:rsidR="00FA33AD" w14:paraId="1C26C686" w14:textId="77777777" w:rsidTr="00FA33AD">
        <w:tc>
          <w:tcPr>
            <w:tcW w:w="9431" w:type="dxa"/>
          </w:tcPr>
          <w:p w14:paraId="28172D04" w14:textId="77777777" w:rsidR="00FA33AD" w:rsidRDefault="00FA33AD" w:rsidP="004F4FBA">
            <w:pPr>
              <w:pStyle w:val="Sansinterligne"/>
              <w:rPr>
                <w:rFonts w:asciiTheme="majorHAnsi" w:hAnsiTheme="majorHAnsi"/>
                <w:lang w:bidi="fr-FR"/>
              </w:rPr>
            </w:pPr>
          </w:p>
        </w:tc>
      </w:tr>
    </w:tbl>
    <w:p w14:paraId="1F2E6DA2" w14:textId="61B0675F" w:rsidR="00FA33AD" w:rsidRDefault="00FA33AD" w:rsidP="004F4FBA">
      <w:pPr>
        <w:pStyle w:val="Sansinterligne"/>
        <w:rPr>
          <w:rFonts w:asciiTheme="majorHAnsi" w:hAnsiTheme="majorHAnsi"/>
          <w:lang w:bidi="fr-FR"/>
        </w:rPr>
      </w:pPr>
    </w:p>
    <w:tbl>
      <w:tblPr>
        <w:tblStyle w:val="Grilledutableau"/>
        <w:tblW w:w="0" w:type="auto"/>
        <w:tblLook w:val="04A0" w:firstRow="1" w:lastRow="0" w:firstColumn="1" w:lastColumn="0" w:noHBand="0" w:noVBand="1"/>
      </w:tblPr>
      <w:tblGrid>
        <w:gridCol w:w="9431"/>
      </w:tblGrid>
      <w:tr w:rsidR="00FA33AD" w14:paraId="7FCA3063" w14:textId="77777777" w:rsidTr="00FA33AD">
        <w:tc>
          <w:tcPr>
            <w:tcW w:w="9431" w:type="dxa"/>
          </w:tcPr>
          <w:p w14:paraId="11007299" w14:textId="011BFBE7" w:rsidR="00FA33AD" w:rsidRPr="0005481E" w:rsidRDefault="0005481E" w:rsidP="00FA33AD">
            <w:pPr>
              <w:pStyle w:val="Sansinterligne"/>
              <w:rPr>
                <w:rFonts w:asciiTheme="majorHAnsi" w:hAnsiTheme="majorHAnsi"/>
                <w:b/>
              </w:rPr>
            </w:pPr>
            <w:r w:rsidRPr="0005481E">
              <w:rPr>
                <w:rFonts w:asciiTheme="majorHAnsi" w:hAnsiTheme="majorHAnsi"/>
                <w:b/>
              </w:rPr>
              <w:t>Actions de valorisation menées au titre du projet</w:t>
            </w:r>
            <w:r w:rsidR="00FA33AD" w:rsidRPr="0005481E">
              <w:rPr>
                <w:rFonts w:asciiTheme="majorHAnsi" w:hAnsiTheme="majorHAnsi"/>
                <w:b/>
              </w:rPr>
              <w:t> </w:t>
            </w:r>
          </w:p>
          <w:p w14:paraId="500F8E12" w14:textId="06E62468" w:rsidR="00FA33AD" w:rsidRDefault="00FA33AD" w:rsidP="004F4FBA">
            <w:pPr>
              <w:pStyle w:val="Sansinterligne"/>
              <w:rPr>
                <w:rFonts w:asciiTheme="majorHAnsi" w:hAnsiTheme="majorHAnsi"/>
                <w:lang w:bidi="fr-FR"/>
              </w:rPr>
            </w:pPr>
            <w:r w:rsidRPr="00FA33AD">
              <w:rPr>
                <w:rFonts w:asciiTheme="majorHAnsi" w:hAnsiTheme="majorHAnsi"/>
                <w:i/>
                <w:color w:val="FF0000"/>
                <w:lang w:bidi="fr-FR"/>
              </w:rPr>
              <w:t>Choix multiple possible</w:t>
            </w:r>
          </w:p>
        </w:tc>
      </w:tr>
      <w:tr w:rsidR="00FA33AD" w14:paraId="7FB981A9" w14:textId="77777777" w:rsidTr="00FA33AD">
        <w:tc>
          <w:tcPr>
            <w:tcW w:w="9431" w:type="dxa"/>
          </w:tcPr>
          <w:p w14:paraId="29845C4A" w14:textId="1B134130" w:rsidR="00FA33AD" w:rsidRPr="001128EB" w:rsidRDefault="00FA33AD" w:rsidP="00FA33AD">
            <w:pPr>
              <w:pStyle w:val="Sansinterligne"/>
              <w:ind w:left="708"/>
              <w:rPr>
                <w:rFonts w:asciiTheme="majorHAnsi" w:hAnsiTheme="majorHAnsi"/>
              </w:rPr>
            </w:pPr>
            <w:r w:rsidRPr="00FA33AD">
              <w:rPr>
                <w:rFonts w:asciiTheme="majorHAnsi" w:hAnsiTheme="majorHAnsi"/>
                <w:sz w:val="32"/>
                <w:szCs w:val="32"/>
              </w:rPr>
              <w:t xml:space="preserve">□ </w:t>
            </w:r>
            <w:r w:rsidRPr="001128EB">
              <w:rPr>
                <w:rFonts w:asciiTheme="majorHAnsi" w:hAnsiTheme="majorHAnsi"/>
              </w:rPr>
              <w:t>Participation comme intervenant.e à u</w:t>
            </w:r>
            <w:r>
              <w:rPr>
                <w:rFonts w:asciiTheme="majorHAnsi" w:hAnsiTheme="majorHAnsi"/>
              </w:rPr>
              <w:t>ne manifestation scientifique</w:t>
            </w:r>
          </w:p>
          <w:p w14:paraId="55D5433F" w14:textId="687EADBF" w:rsidR="00FA33AD" w:rsidRPr="001128EB" w:rsidRDefault="00FA33AD" w:rsidP="00FA33AD">
            <w:pPr>
              <w:pStyle w:val="Sansinterligne"/>
              <w:ind w:left="708"/>
              <w:rPr>
                <w:rFonts w:asciiTheme="majorHAnsi" w:hAnsiTheme="majorHAnsi"/>
              </w:rPr>
            </w:pPr>
            <w:r w:rsidRPr="00FA33AD">
              <w:rPr>
                <w:rFonts w:asciiTheme="majorHAnsi" w:hAnsiTheme="majorHAnsi"/>
                <w:sz w:val="32"/>
                <w:szCs w:val="32"/>
              </w:rPr>
              <w:t xml:space="preserve">□ </w:t>
            </w:r>
            <w:r w:rsidRPr="001128EB">
              <w:rPr>
                <w:rFonts w:asciiTheme="majorHAnsi" w:hAnsiTheme="majorHAnsi"/>
              </w:rPr>
              <w:t>Organisation d’une manifestation scien</w:t>
            </w:r>
            <w:r>
              <w:rPr>
                <w:rFonts w:asciiTheme="majorHAnsi" w:hAnsiTheme="majorHAnsi"/>
              </w:rPr>
              <w:t>tifique </w:t>
            </w:r>
          </w:p>
          <w:p w14:paraId="7181A2D9" w14:textId="5330F456" w:rsidR="00FA33AD" w:rsidRPr="001128EB" w:rsidRDefault="00FA33AD" w:rsidP="00FA33AD">
            <w:pPr>
              <w:pStyle w:val="Sansinterligne"/>
              <w:ind w:left="708"/>
              <w:rPr>
                <w:rFonts w:asciiTheme="majorHAnsi" w:hAnsiTheme="majorHAnsi"/>
              </w:rPr>
            </w:pPr>
            <w:r w:rsidRPr="00FA33AD">
              <w:rPr>
                <w:rFonts w:asciiTheme="majorHAnsi" w:hAnsiTheme="majorHAnsi"/>
                <w:sz w:val="32"/>
                <w:szCs w:val="32"/>
              </w:rPr>
              <w:t xml:space="preserve">□ </w:t>
            </w:r>
            <w:r w:rsidRPr="001128EB">
              <w:rPr>
                <w:rFonts w:asciiTheme="majorHAnsi" w:hAnsiTheme="majorHAnsi"/>
              </w:rPr>
              <w:t>Intervention dans des séminaires univer</w:t>
            </w:r>
            <w:r>
              <w:rPr>
                <w:rFonts w:asciiTheme="majorHAnsi" w:hAnsiTheme="majorHAnsi"/>
              </w:rPr>
              <w:t>sitaires et/ou professionnels</w:t>
            </w:r>
          </w:p>
          <w:p w14:paraId="15514C4E" w14:textId="19230E62" w:rsidR="00FA33AD" w:rsidRPr="001128EB" w:rsidRDefault="00FA33AD" w:rsidP="00FA33AD">
            <w:pPr>
              <w:pStyle w:val="Sansinterligne"/>
              <w:ind w:left="708"/>
              <w:rPr>
                <w:rFonts w:asciiTheme="majorHAnsi" w:hAnsiTheme="majorHAnsi"/>
              </w:rPr>
            </w:pPr>
            <w:r w:rsidRPr="00FA33AD">
              <w:rPr>
                <w:rFonts w:asciiTheme="majorHAnsi" w:hAnsiTheme="majorHAnsi"/>
                <w:sz w:val="32"/>
                <w:szCs w:val="32"/>
              </w:rPr>
              <w:t xml:space="preserve">□ </w:t>
            </w:r>
            <w:r>
              <w:rPr>
                <w:rFonts w:asciiTheme="majorHAnsi" w:hAnsiTheme="majorHAnsi"/>
              </w:rPr>
              <w:t>Intervention dans les médias</w:t>
            </w:r>
          </w:p>
          <w:p w14:paraId="6AE90E58" w14:textId="44260FBA" w:rsidR="00FA33AD" w:rsidRPr="001128EB" w:rsidRDefault="00FA33AD" w:rsidP="00FA33AD">
            <w:pPr>
              <w:pStyle w:val="Sansinterligne"/>
              <w:ind w:left="708"/>
              <w:rPr>
                <w:rFonts w:asciiTheme="majorHAnsi" w:hAnsiTheme="majorHAnsi"/>
              </w:rPr>
            </w:pPr>
            <w:r w:rsidRPr="00FA33AD">
              <w:rPr>
                <w:rFonts w:asciiTheme="majorHAnsi" w:hAnsiTheme="majorHAnsi"/>
                <w:sz w:val="32"/>
                <w:szCs w:val="32"/>
              </w:rPr>
              <w:t xml:space="preserve">□ </w:t>
            </w:r>
            <w:r w:rsidRPr="001128EB">
              <w:rPr>
                <w:rFonts w:asciiTheme="majorHAnsi" w:hAnsiTheme="majorHAnsi"/>
              </w:rPr>
              <w:t>Publication d’un article dans une revue/un ouvrage</w:t>
            </w:r>
          </w:p>
          <w:p w14:paraId="09D84726" w14:textId="64022004" w:rsidR="00FA33AD" w:rsidRPr="001128EB" w:rsidRDefault="00FA33AD" w:rsidP="00FA33AD">
            <w:pPr>
              <w:pStyle w:val="Sansinterligne"/>
              <w:ind w:left="708"/>
              <w:rPr>
                <w:rFonts w:asciiTheme="majorHAnsi" w:hAnsiTheme="majorHAnsi"/>
              </w:rPr>
            </w:pPr>
            <w:r w:rsidRPr="00FA33AD">
              <w:rPr>
                <w:rFonts w:asciiTheme="majorHAnsi" w:hAnsiTheme="majorHAnsi"/>
                <w:sz w:val="32"/>
                <w:szCs w:val="32"/>
              </w:rPr>
              <w:t xml:space="preserve">□ </w:t>
            </w:r>
            <w:r>
              <w:rPr>
                <w:rFonts w:asciiTheme="majorHAnsi" w:hAnsiTheme="majorHAnsi"/>
              </w:rPr>
              <w:t>Dépôt d’un texte dans HAL</w:t>
            </w:r>
          </w:p>
          <w:p w14:paraId="0AAF3CBB" w14:textId="77777777" w:rsidR="00FA33AD" w:rsidRDefault="00FA33AD" w:rsidP="004F4FBA">
            <w:pPr>
              <w:pStyle w:val="Sansinterligne"/>
              <w:rPr>
                <w:rFonts w:asciiTheme="majorHAnsi" w:hAnsiTheme="majorHAnsi"/>
                <w:lang w:bidi="fr-FR"/>
              </w:rPr>
            </w:pPr>
          </w:p>
        </w:tc>
      </w:tr>
      <w:tr w:rsidR="0005481E" w:rsidRPr="0005481E" w14:paraId="79CFDE03" w14:textId="77777777" w:rsidTr="00FA33AD">
        <w:tc>
          <w:tcPr>
            <w:tcW w:w="9431" w:type="dxa"/>
          </w:tcPr>
          <w:p w14:paraId="022252D1" w14:textId="55C7DCCB" w:rsidR="0005481E" w:rsidRPr="0005481E" w:rsidRDefault="0005481E" w:rsidP="00342E0C">
            <w:pPr>
              <w:pStyle w:val="Sansinterligne"/>
              <w:jc w:val="both"/>
              <w:rPr>
                <w:rFonts w:asciiTheme="majorHAnsi" w:hAnsiTheme="majorHAnsi"/>
                <w:b/>
              </w:rPr>
            </w:pPr>
            <w:r w:rsidRPr="0005481E">
              <w:rPr>
                <w:rFonts w:asciiTheme="majorHAnsi" w:hAnsiTheme="majorHAnsi"/>
                <w:b/>
              </w:rPr>
              <w:t xml:space="preserve">Si vous avez cochez </w:t>
            </w:r>
            <w:r w:rsidR="00342E0C">
              <w:rPr>
                <w:rFonts w:asciiTheme="majorHAnsi" w:hAnsiTheme="majorHAnsi"/>
                <w:b/>
              </w:rPr>
              <w:t>l’une de ces actions</w:t>
            </w:r>
            <w:r w:rsidRPr="0005481E">
              <w:rPr>
                <w:rFonts w:asciiTheme="majorHAnsi" w:hAnsiTheme="majorHAnsi"/>
                <w:b/>
              </w:rPr>
              <w:t>, indiquez les références (publications/interventions dans les médias) ou les événements concernés.</w:t>
            </w:r>
          </w:p>
        </w:tc>
      </w:tr>
      <w:tr w:rsidR="0005481E" w:rsidRPr="0005481E" w14:paraId="797BC7E6" w14:textId="77777777" w:rsidTr="00FA33AD">
        <w:tc>
          <w:tcPr>
            <w:tcW w:w="9431" w:type="dxa"/>
          </w:tcPr>
          <w:p w14:paraId="776C90A9" w14:textId="77777777" w:rsidR="0005481E" w:rsidRDefault="0005481E" w:rsidP="0005481E">
            <w:pPr>
              <w:pStyle w:val="Sansinterligne"/>
              <w:jc w:val="both"/>
              <w:rPr>
                <w:rFonts w:asciiTheme="majorHAnsi" w:hAnsiTheme="majorHAnsi"/>
              </w:rPr>
            </w:pPr>
          </w:p>
          <w:p w14:paraId="3A3A3427" w14:textId="77777777" w:rsidR="0005481E" w:rsidRDefault="0005481E" w:rsidP="0005481E">
            <w:pPr>
              <w:pStyle w:val="Sansinterligne"/>
              <w:jc w:val="both"/>
              <w:rPr>
                <w:rFonts w:asciiTheme="majorHAnsi" w:hAnsiTheme="majorHAnsi"/>
              </w:rPr>
            </w:pPr>
          </w:p>
          <w:p w14:paraId="03A2211F" w14:textId="77777777" w:rsidR="0005481E" w:rsidRDefault="0005481E" w:rsidP="0005481E">
            <w:pPr>
              <w:pStyle w:val="Sansinterligne"/>
              <w:jc w:val="both"/>
              <w:rPr>
                <w:rFonts w:asciiTheme="majorHAnsi" w:hAnsiTheme="majorHAnsi"/>
              </w:rPr>
            </w:pPr>
          </w:p>
          <w:p w14:paraId="12F0455F" w14:textId="77777777" w:rsidR="0005481E" w:rsidRDefault="0005481E" w:rsidP="0005481E">
            <w:pPr>
              <w:pStyle w:val="Sansinterligne"/>
              <w:jc w:val="both"/>
              <w:rPr>
                <w:rFonts w:asciiTheme="majorHAnsi" w:hAnsiTheme="majorHAnsi"/>
              </w:rPr>
            </w:pPr>
          </w:p>
          <w:p w14:paraId="222ED3B0" w14:textId="219CAEF2" w:rsidR="0005481E" w:rsidRDefault="0005481E" w:rsidP="0005481E">
            <w:pPr>
              <w:pStyle w:val="Sansinterligne"/>
              <w:jc w:val="both"/>
              <w:rPr>
                <w:rFonts w:asciiTheme="majorHAnsi" w:hAnsiTheme="majorHAnsi"/>
              </w:rPr>
            </w:pPr>
          </w:p>
        </w:tc>
      </w:tr>
    </w:tbl>
    <w:p w14:paraId="477A9AC0" w14:textId="38BE83B8" w:rsidR="00FA33AD" w:rsidRDefault="00FA33AD" w:rsidP="004F4FBA">
      <w:pPr>
        <w:pStyle w:val="Sansinterligne"/>
        <w:rPr>
          <w:rFonts w:asciiTheme="majorHAnsi" w:hAnsiTheme="majorHAnsi"/>
          <w:lang w:bidi="fr-FR"/>
        </w:rPr>
      </w:pPr>
    </w:p>
    <w:p w14:paraId="7FCFFF69" w14:textId="77777777" w:rsidR="00FA33AD" w:rsidRDefault="00FA33AD" w:rsidP="004F4FBA">
      <w:pPr>
        <w:pStyle w:val="Sansinterligne"/>
        <w:rPr>
          <w:rFonts w:asciiTheme="majorHAnsi" w:hAnsiTheme="majorHAnsi"/>
          <w:lang w:bidi="fr-FR"/>
        </w:rPr>
      </w:pPr>
    </w:p>
    <w:p w14:paraId="560F9CDC" w14:textId="77777777" w:rsidR="00B90CF8" w:rsidRPr="00B90CF8" w:rsidRDefault="00B90CF8" w:rsidP="00B90CF8">
      <w:pPr>
        <w:suppressAutoHyphens w:val="0"/>
        <w:rPr>
          <w:rFonts w:ascii="Arial" w:hAnsi="Arial" w:cs="Arial"/>
          <w:b/>
          <w:bCs/>
          <w:sz w:val="22"/>
          <w:szCs w:val="22"/>
          <w:lang w:bidi="fr-FR"/>
        </w:rPr>
      </w:pPr>
    </w:p>
    <w:p w14:paraId="394E02D5" w14:textId="77777777" w:rsidR="00B90CF8" w:rsidRDefault="00B90CF8" w:rsidP="00B90CF8">
      <w:pPr>
        <w:suppressAutoHyphens w:val="0"/>
        <w:rPr>
          <w:rFonts w:ascii="Arial" w:hAnsi="Arial" w:cs="Arial"/>
          <w:b/>
          <w:bCs/>
          <w:sz w:val="22"/>
          <w:szCs w:val="22"/>
          <w:lang w:bidi="fr-FR"/>
        </w:rPr>
        <w:sectPr w:rsidR="00B90CF8" w:rsidSect="00371FD7">
          <w:headerReference w:type="default" r:id="rId10"/>
          <w:footerReference w:type="default" r:id="rId11"/>
          <w:footerReference w:type="first" r:id="rId12"/>
          <w:pgSz w:w="11906" w:h="16838" w:code="9"/>
          <w:pgMar w:top="1276" w:right="1274" w:bottom="284" w:left="1191" w:header="360" w:footer="924" w:gutter="0"/>
          <w:cols w:space="720"/>
          <w:docGrid w:linePitch="360"/>
        </w:sectPr>
      </w:pPr>
    </w:p>
    <w:p w14:paraId="466A5AAE" w14:textId="00BBE621" w:rsidR="00B90CF8" w:rsidRPr="00B90CF8" w:rsidRDefault="004F4FBA" w:rsidP="00B90CF8">
      <w:pPr>
        <w:suppressAutoHyphens w:val="0"/>
        <w:rPr>
          <w:rFonts w:ascii="Arial" w:hAnsi="Arial" w:cs="Arial"/>
          <w:b/>
          <w:bCs/>
          <w:sz w:val="22"/>
          <w:szCs w:val="22"/>
          <w:lang w:bidi="fr-FR"/>
        </w:rPr>
      </w:pPr>
      <w:r>
        <w:rPr>
          <w:rFonts w:ascii="Arial" w:hAnsi="Arial" w:cs="Arial"/>
          <w:b/>
          <w:bCs/>
          <w:sz w:val="22"/>
          <w:szCs w:val="22"/>
          <w:lang w:bidi="fr-FR"/>
        </w:rPr>
        <w:lastRenderedPageBreak/>
        <w:t>D –</w:t>
      </w:r>
      <w:r w:rsidR="00AF1DEC">
        <w:rPr>
          <w:rFonts w:ascii="Arial" w:hAnsi="Arial" w:cs="Arial"/>
          <w:b/>
          <w:bCs/>
          <w:sz w:val="22"/>
          <w:szCs w:val="22"/>
          <w:lang w:bidi="fr-FR"/>
        </w:rPr>
        <w:t xml:space="preserve"> DONNÉES FINANCIÈRES POUR L’ANNÉ</w:t>
      </w:r>
      <w:r>
        <w:rPr>
          <w:rFonts w:ascii="Arial" w:hAnsi="Arial" w:cs="Arial"/>
          <w:b/>
          <w:bCs/>
          <w:sz w:val="22"/>
          <w:szCs w:val="22"/>
          <w:lang w:bidi="fr-FR"/>
        </w:rPr>
        <w:t>E EN COURS</w:t>
      </w:r>
    </w:p>
    <w:p w14:paraId="38713BB7" w14:textId="77777777" w:rsidR="0005481E" w:rsidRDefault="0005481E" w:rsidP="00E7497E">
      <w:pPr>
        <w:pStyle w:val="Sansinterligne"/>
        <w:jc w:val="both"/>
        <w:rPr>
          <w:rFonts w:asciiTheme="majorHAnsi" w:hAnsiTheme="majorHAnsi"/>
        </w:rPr>
      </w:pPr>
    </w:p>
    <w:tbl>
      <w:tblPr>
        <w:tblStyle w:val="Grilledutableau"/>
        <w:tblW w:w="0" w:type="auto"/>
        <w:tblLook w:val="04A0" w:firstRow="1" w:lastRow="0" w:firstColumn="1" w:lastColumn="0" w:noHBand="0" w:noVBand="1"/>
      </w:tblPr>
      <w:tblGrid>
        <w:gridCol w:w="9056"/>
      </w:tblGrid>
      <w:tr w:rsidR="0005481E" w14:paraId="4482AC96" w14:textId="77777777" w:rsidTr="0005481E">
        <w:tc>
          <w:tcPr>
            <w:tcW w:w="9056" w:type="dxa"/>
          </w:tcPr>
          <w:p w14:paraId="16DD57EC" w14:textId="2FE35AD8" w:rsidR="0005481E" w:rsidRPr="0005481E" w:rsidRDefault="0005481E" w:rsidP="00E7497E">
            <w:pPr>
              <w:pStyle w:val="Sansinterligne"/>
              <w:jc w:val="both"/>
              <w:rPr>
                <w:rFonts w:asciiTheme="majorHAnsi" w:hAnsiTheme="majorHAnsi"/>
                <w:b/>
              </w:rPr>
            </w:pPr>
            <w:r w:rsidRPr="0005481E">
              <w:rPr>
                <w:rFonts w:asciiTheme="majorHAnsi" w:hAnsiTheme="majorHAnsi"/>
                <w:b/>
              </w:rPr>
              <w:t>Etat des dépenses 2021 détaillé</w:t>
            </w:r>
          </w:p>
        </w:tc>
      </w:tr>
      <w:tr w:rsidR="0005481E" w14:paraId="4B3BB2BA" w14:textId="77777777" w:rsidTr="0005481E">
        <w:tc>
          <w:tcPr>
            <w:tcW w:w="9056" w:type="dxa"/>
          </w:tcPr>
          <w:p w14:paraId="6423C4A4" w14:textId="30BC38B9" w:rsidR="0005481E" w:rsidRPr="0005481E" w:rsidRDefault="0005481E" w:rsidP="00E7497E">
            <w:pPr>
              <w:pStyle w:val="Sansinterligne"/>
              <w:jc w:val="both"/>
              <w:rPr>
                <w:rFonts w:asciiTheme="majorHAnsi" w:hAnsiTheme="majorHAnsi"/>
                <w:i/>
              </w:rPr>
            </w:pPr>
            <w:r w:rsidRPr="0005481E">
              <w:rPr>
                <w:rFonts w:asciiTheme="majorHAnsi" w:hAnsiTheme="majorHAnsi"/>
                <w:i/>
                <w:color w:val="FF0000"/>
              </w:rPr>
              <w:t>Ce document pourra être réalisé par votre gestionnaire de laboratoire ou les directions de la recherche de vos établissements. Le document sera à ajouter en annexe de ce dossier.</w:t>
            </w:r>
          </w:p>
        </w:tc>
      </w:tr>
    </w:tbl>
    <w:p w14:paraId="2A7605B2" w14:textId="4189111C" w:rsidR="0005481E" w:rsidRDefault="0005481E" w:rsidP="00E7497E">
      <w:pPr>
        <w:pStyle w:val="Sansinterligne"/>
        <w:jc w:val="both"/>
        <w:rPr>
          <w:rFonts w:asciiTheme="majorHAnsi" w:hAnsiTheme="majorHAnsi"/>
        </w:rPr>
      </w:pPr>
    </w:p>
    <w:p w14:paraId="4262460C" w14:textId="05687FE3" w:rsidR="0005481E" w:rsidRPr="0005481E" w:rsidRDefault="0005481E" w:rsidP="00E7497E">
      <w:pPr>
        <w:pStyle w:val="Sansinterligne"/>
        <w:jc w:val="both"/>
        <w:rPr>
          <w:rFonts w:asciiTheme="majorHAnsi" w:hAnsiTheme="majorHAnsi"/>
          <w:b/>
        </w:rPr>
      </w:pPr>
      <w:r w:rsidRPr="0005481E">
        <w:rPr>
          <w:rFonts w:asciiTheme="majorHAnsi" w:hAnsiTheme="majorHAnsi"/>
          <w:b/>
        </w:rPr>
        <w:t>Subvention UPL accordée en 2021</w:t>
      </w:r>
    </w:p>
    <w:tbl>
      <w:tblPr>
        <w:tblStyle w:val="Grilledutableau"/>
        <w:tblW w:w="0" w:type="auto"/>
        <w:tblLook w:val="04A0" w:firstRow="1" w:lastRow="0" w:firstColumn="1" w:lastColumn="0" w:noHBand="0" w:noVBand="1"/>
      </w:tblPr>
      <w:tblGrid>
        <w:gridCol w:w="3370"/>
        <w:gridCol w:w="2843"/>
      </w:tblGrid>
      <w:tr w:rsidR="0005481E" w14:paraId="3B011C73" w14:textId="77777777" w:rsidTr="0005481E">
        <w:tc>
          <w:tcPr>
            <w:tcW w:w="3370" w:type="dxa"/>
          </w:tcPr>
          <w:p w14:paraId="7D46918B" w14:textId="77777777" w:rsidR="0005481E" w:rsidRDefault="0005481E" w:rsidP="00E7497E">
            <w:pPr>
              <w:pStyle w:val="Sansinterligne"/>
              <w:jc w:val="both"/>
              <w:rPr>
                <w:rFonts w:asciiTheme="majorHAnsi" w:hAnsiTheme="majorHAnsi"/>
              </w:rPr>
            </w:pPr>
          </w:p>
        </w:tc>
        <w:tc>
          <w:tcPr>
            <w:tcW w:w="2843" w:type="dxa"/>
          </w:tcPr>
          <w:p w14:paraId="174A8D3D" w14:textId="74CB3171" w:rsidR="0005481E" w:rsidRPr="0005481E" w:rsidRDefault="0005481E" w:rsidP="00E7497E">
            <w:pPr>
              <w:pStyle w:val="Sansinterligne"/>
              <w:jc w:val="both"/>
              <w:rPr>
                <w:rFonts w:asciiTheme="majorHAnsi" w:hAnsiTheme="majorHAnsi"/>
                <w:b/>
              </w:rPr>
            </w:pPr>
            <w:r w:rsidRPr="0005481E">
              <w:rPr>
                <w:rFonts w:asciiTheme="majorHAnsi" w:hAnsiTheme="majorHAnsi"/>
                <w:b/>
              </w:rPr>
              <w:t>Montant (TTC) en euros</w:t>
            </w:r>
          </w:p>
        </w:tc>
      </w:tr>
      <w:tr w:rsidR="0005481E" w14:paraId="628D7F43" w14:textId="361FF4E8" w:rsidTr="0005481E">
        <w:tc>
          <w:tcPr>
            <w:tcW w:w="3370" w:type="dxa"/>
          </w:tcPr>
          <w:p w14:paraId="63B00136" w14:textId="77777777" w:rsidR="0005481E" w:rsidRDefault="0005481E" w:rsidP="0005481E">
            <w:pPr>
              <w:pStyle w:val="Sansinterligne"/>
              <w:jc w:val="both"/>
              <w:rPr>
                <w:rFonts w:asciiTheme="majorHAnsi" w:hAnsiTheme="majorHAnsi"/>
              </w:rPr>
            </w:pPr>
            <w:r>
              <w:rPr>
                <w:rFonts w:asciiTheme="majorHAnsi" w:hAnsiTheme="majorHAnsi"/>
              </w:rPr>
              <w:t>Subvention UPL</w:t>
            </w:r>
            <w:r w:rsidRPr="00E7497E">
              <w:rPr>
                <w:rFonts w:asciiTheme="majorHAnsi" w:hAnsiTheme="majorHAnsi"/>
              </w:rPr>
              <w:t xml:space="preserve"> </w:t>
            </w:r>
          </w:p>
          <w:p w14:paraId="6F32B7A7" w14:textId="132DEB7E" w:rsidR="0005481E" w:rsidRDefault="0005481E" w:rsidP="0005481E">
            <w:pPr>
              <w:pStyle w:val="Sansinterligne"/>
              <w:jc w:val="both"/>
              <w:rPr>
                <w:rFonts w:asciiTheme="majorHAnsi" w:hAnsiTheme="majorHAnsi"/>
              </w:rPr>
            </w:pPr>
          </w:p>
        </w:tc>
        <w:tc>
          <w:tcPr>
            <w:tcW w:w="2843" w:type="dxa"/>
          </w:tcPr>
          <w:p w14:paraId="07BC6C25" w14:textId="77777777" w:rsidR="0005481E" w:rsidRDefault="0005481E" w:rsidP="00E7497E">
            <w:pPr>
              <w:pStyle w:val="Sansinterligne"/>
              <w:jc w:val="both"/>
              <w:rPr>
                <w:rFonts w:asciiTheme="majorHAnsi" w:hAnsiTheme="majorHAnsi"/>
              </w:rPr>
            </w:pPr>
          </w:p>
        </w:tc>
      </w:tr>
    </w:tbl>
    <w:p w14:paraId="268461E3" w14:textId="470DAF59" w:rsidR="004F4FBA" w:rsidRDefault="004F4FBA" w:rsidP="00E7497E">
      <w:pPr>
        <w:pStyle w:val="Sansinterligne"/>
        <w:jc w:val="both"/>
        <w:rPr>
          <w:rFonts w:asciiTheme="majorHAnsi" w:hAnsiTheme="majorHAnsi"/>
        </w:rPr>
      </w:pPr>
    </w:p>
    <w:p w14:paraId="730CD5C0" w14:textId="1059EA0F" w:rsidR="0005481E" w:rsidRPr="0005481E" w:rsidRDefault="0005481E" w:rsidP="00E7497E">
      <w:pPr>
        <w:pStyle w:val="Sansinterligne"/>
        <w:jc w:val="both"/>
        <w:rPr>
          <w:rFonts w:asciiTheme="majorHAnsi" w:hAnsiTheme="majorHAnsi"/>
          <w:b/>
        </w:rPr>
      </w:pPr>
      <w:r w:rsidRPr="0005481E">
        <w:rPr>
          <w:rFonts w:asciiTheme="majorHAnsi" w:hAnsiTheme="majorHAnsi"/>
          <w:b/>
        </w:rPr>
        <w:t>Cofinancement</w:t>
      </w:r>
    </w:p>
    <w:tbl>
      <w:tblPr>
        <w:tblStyle w:val="Grilledutableau"/>
        <w:tblW w:w="0" w:type="auto"/>
        <w:tblLook w:val="04A0" w:firstRow="1" w:lastRow="0" w:firstColumn="1" w:lastColumn="0" w:noHBand="0" w:noVBand="1"/>
      </w:tblPr>
      <w:tblGrid>
        <w:gridCol w:w="3370"/>
        <w:gridCol w:w="2843"/>
        <w:gridCol w:w="2843"/>
      </w:tblGrid>
      <w:tr w:rsidR="0005481E" w14:paraId="18EBAFC1" w14:textId="77777777" w:rsidTr="00794D62">
        <w:tc>
          <w:tcPr>
            <w:tcW w:w="3370" w:type="dxa"/>
          </w:tcPr>
          <w:p w14:paraId="0581E3D1" w14:textId="77777777" w:rsidR="0005481E" w:rsidRPr="00E7497E" w:rsidRDefault="0005481E" w:rsidP="0005481E">
            <w:pPr>
              <w:pStyle w:val="Sansinterligne"/>
              <w:jc w:val="both"/>
              <w:rPr>
                <w:rFonts w:asciiTheme="majorHAnsi" w:hAnsiTheme="majorHAnsi"/>
              </w:rPr>
            </w:pPr>
          </w:p>
        </w:tc>
        <w:tc>
          <w:tcPr>
            <w:tcW w:w="2843" w:type="dxa"/>
          </w:tcPr>
          <w:p w14:paraId="630D8AC9" w14:textId="39AB76AF" w:rsidR="0005481E" w:rsidRDefault="0005481E" w:rsidP="0005481E">
            <w:pPr>
              <w:pStyle w:val="Sansinterligne"/>
              <w:jc w:val="both"/>
              <w:rPr>
                <w:rFonts w:asciiTheme="majorHAnsi" w:hAnsiTheme="majorHAnsi"/>
              </w:rPr>
            </w:pPr>
            <w:r w:rsidRPr="0005481E">
              <w:rPr>
                <w:rFonts w:asciiTheme="majorHAnsi" w:hAnsiTheme="majorHAnsi"/>
                <w:b/>
              </w:rPr>
              <w:t>Montant (TTC) en euros</w:t>
            </w:r>
          </w:p>
        </w:tc>
        <w:tc>
          <w:tcPr>
            <w:tcW w:w="2843" w:type="dxa"/>
          </w:tcPr>
          <w:p w14:paraId="19923443" w14:textId="01F4E605" w:rsidR="0005481E" w:rsidRDefault="0005481E" w:rsidP="0005481E">
            <w:pPr>
              <w:pStyle w:val="Sansinterligne"/>
              <w:jc w:val="both"/>
              <w:rPr>
                <w:rFonts w:asciiTheme="majorHAnsi" w:hAnsiTheme="majorHAnsi"/>
              </w:rPr>
            </w:pPr>
            <w:r>
              <w:rPr>
                <w:rFonts w:asciiTheme="majorHAnsi" w:hAnsiTheme="majorHAnsi"/>
                <w:b/>
              </w:rPr>
              <w:t>Nom du f</w:t>
            </w:r>
            <w:r w:rsidRPr="0005481E">
              <w:rPr>
                <w:rFonts w:asciiTheme="majorHAnsi" w:hAnsiTheme="majorHAnsi"/>
                <w:b/>
              </w:rPr>
              <w:t>inanceur</w:t>
            </w:r>
          </w:p>
        </w:tc>
      </w:tr>
      <w:tr w:rsidR="0005481E" w14:paraId="4713DC12" w14:textId="77777777" w:rsidTr="00794D62">
        <w:tc>
          <w:tcPr>
            <w:tcW w:w="3370" w:type="dxa"/>
          </w:tcPr>
          <w:p w14:paraId="36D28F21" w14:textId="77777777" w:rsidR="0005481E" w:rsidRDefault="0005481E" w:rsidP="0005481E">
            <w:pPr>
              <w:pStyle w:val="Sansinterligne"/>
              <w:jc w:val="both"/>
              <w:rPr>
                <w:rFonts w:asciiTheme="majorHAnsi" w:hAnsiTheme="majorHAnsi"/>
              </w:rPr>
            </w:pPr>
            <w:r w:rsidRPr="00E7497E">
              <w:rPr>
                <w:rFonts w:asciiTheme="majorHAnsi" w:hAnsiTheme="majorHAnsi"/>
              </w:rPr>
              <w:t>Autre financemen</w:t>
            </w:r>
            <w:r>
              <w:rPr>
                <w:rFonts w:asciiTheme="majorHAnsi" w:hAnsiTheme="majorHAnsi"/>
              </w:rPr>
              <w:t>t</w:t>
            </w:r>
            <w:r w:rsidRPr="00E7497E">
              <w:rPr>
                <w:rFonts w:asciiTheme="majorHAnsi" w:hAnsiTheme="majorHAnsi"/>
              </w:rPr>
              <w:t xml:space="preserve"> accordé en 202</w:t>
            </w:r>
            <w:r>
              <w:rPr>
                <w:rFonts w:asciiTheme="majorHAnsi" w:hAnsiTheme="majorHAnsi"/>
              </w:rPr>
              <w:t>1</w:t>
            </w:r>
          </w:p>
        </w:tc>
        <w:tc>
          <w:tcPr>
            <w:tcW w:w="2843" w:type="dxa"/>
          </w:tcPr>
          <w:p w14:paraId="46C9AF3E" w14:textId="77777777" w:rsidR="0005481E" w:rsidRDefault="0005481E" w:rsidP="0005481E">
            <w:pPr>
              <w:pStyle w:val="Sansinterligne"/>
              <w:jc w:val="both"/>
              <w:rPr>
                <w:rFonts w:asciiTheme="majorHAnsi" w:hAnsiTheme="majorHAnsi"/>
              </w:rPr>
            </w:pPr>
          </w:p>
        </w:tc>
        <w:tc>
          <w:tcPr>
            <w:tcW w:w="2843" w:type="dxa"/>
          </w:tcPr>
          <w:p w14:paraId="4254B796" w14:textId="77777777" w:rsidR="0005481E" w:rsidRDefault="0005481E" w:rsidP="0005481E">
            <w:pPr>
              <w:pStyle w:val="Sansinterligne"/>
              <w:jc w:val="both"/>
              <w:rPr>
                <w:rFonts w:asciiTheme="majorHAnsi" w:hAnsiTheme="majorHAnsi"/>
              </w:rPr>
            </w:pPr>
          </w:p>
        </w:tc>
      </w:tr>
      <w:tr w:rsidR="0005481E" w14:paraId="13DACAD3" w14:textId="77777777" w:rsidTr="00794D62">
        <w:tc>
          <w:tcPr>
            <w:tcW w:w="3370" w:type="dxa"/>
          </w:tcPr>
          <w:p w14:paraId="5FEE6B90" w14:textId="77777777" w:rsidR="0005481E" w:rsidRPr="00E7497E" w:rsidRDefault="0005481E" w:rsidP="0005481E">
            <w:pPr>
              <w:pStyle w:val="Sansinterligne"/>
              <w:jc w:val="both"/>
              <w:rPr>
                <w:rFonts w:asciiTheme="majorHAnsi" w:hAnsiTheme="majorHAnsi"/>
              </w:rPr>
            </w:pPr>
            <w:r w:rsidRPr="00E7497E">
              <w:rPr>
                <w:rFonts w:asciiTheme="majorHAnsi" w:hAnsiTheme="majorHAnsi"/>
              </w:rPr>
              <w:t>Autre financemen</w:t>
            </w:r>
            <w:r>
              <w:rPr>
                <w:rFonts w:asciiTheme="majorHAnsi" w:hAnsiTheme="majorHAnsi"/>
              </w:rPr>
              <w:t>t</w:t>
            </w:r>
            <w:r w:rsidRPr="00E7497E">
              <w:rPr>
                <w:rFonts w:asciiTheme="majorHAnsi" w:hAnsiTheme="majorHAnsi"/>
              </w:rPr>
              <w:t xml:space="preserve"> accordé en 202</w:t>
            </w:r>
            <w:r>
              <w:rPr>
                <w:rFonts w:asciiTheme="majorHAnsi" w:hAnsiTheme="majorHAnsi"/>
              </w:rPr>
              <w:t>1</w:t>
            </w:r>
          </w:p>
        </w:tc>
        <w:tc>
          <w:tcPr>
            <w:tcW w:w="2843" w:type="dxa"/>
          </w:tcPr>
          <w:p w14:paraId="58A16906" w14:textId="77777777" w:rsidR="0005481E" w:rsidRDefault="0005481E" w:rsidP="0005481E">
            <w:pPr>
              <w:pStyle w:val="Sansinterligne"/>
              <w:jc w:val="both"/>
              <w:rPr>
                <w:rFonts w:asciiTheme="majorHAnsi" w:hAnsiTheme="majorHAnsi"/>
              </w:rPr>
            </w:pPr>
          </w:p>
        </w:tc>
        <w:tc>
          <w:tcPr>
            <w:tcW w:w="2843" w:type="dxa"/>
          </w:tcPr>
          <w:p w14:paraId="4346F2BB" w14:textId="77777777" w:rsidR="0005481E" w:rsidRDefault="0005481E" w:rsidP="0005481E">
            <w:pPr>
              <w:pStyle w:val="Sansinterligne"/>
              <w:jc w:val="both"/>
              <w:rPr>
                <w:rFonts w:asciiTheme="majorHAnsi" w:hAnsiTheme="majorHAnsi"/>
              </w:rPr>
            </w:pPr>
          </w:p>
        </w:tc>
      </w:tr>
      <w:tr w:rsidR="0005481E" w14:paraId="65AD7A83" w14:textId="77777777" w:rsidTr="00794D62">
        <w:tc>
          <w:tcPr>
            <w:tcW w:w="3370" w:type="dxa"/>
          </w:tcPr>
          <w:p w14:paraId="4BA3C0CA" w14:textId="77777777" w:rsidR="0005481E" w:rsidRPr="00E7497E" w:rsidRDefault="0005481E" w:rsidP="0005481E">
            <w:pPr>
              <w:pStyle w:val="Sansinterligne"/>
              <w:jc w:val="both"/>
              <w:rPr>
                <w:rFonts w:asciiTheme="majorHAnsi" w:hAnsiTheme="majorHAnsi"/>
              </w:rPr>
            </w:pPr>
            <w:r w:rsidRPr="00E7497E">
              <w:rPr>
                <w:rFonts w:asciiTheme="majorHAnsi" w:hAnsiTheme="majorHAnsi"/>
              </w:rPr>
              <w:t>Autre financemen</w:t>
            </w:r>
            <w:r>
              <w:rPr>
                <w:rFonts w:asciiTheme="majorHAnsi" w:hAnsiTheme="majorHAnsi"/>
              </w:rPr>
              <w:t>t</w:t>
            </w:r>
            <w:r w:rsidRPr="00E7497E">
              <w:rPr>
                <w:rFonts w:asciiTheme="majorHAnsi" w:hAnsiTheme="majorHAnsi"/>
              </w:rPr>
              <w:t xml:space="preserve"> accordé en 202</w:t>
            </w:r>
            <w:r>
              <w:rPr>
                <w:rFonts w:asciiTheme="majorHAnsi" w:hAnsiTheme="majorHAnsi"/>
              </w:rPr>
              <w:t>1</w:t>
            </w:r>
          </w:p>
        </w:tc>
        <w:tc>
          <w:tcPr>
            <w:tcW w:w="2843" w:type="dxa"/>
          </w:tcPr>
          <w:p w14:paraId="6427F1CD" w14:textId="77777777" w:rsidR="0005481E" w:rsidRDefault="0005481E" w:rsidP="0005481E">
            <w:pPr>
              <w:pStyle w:val="Sansinterligne"/>
              <w:jc w:val="both"/>
              <w:rPr>
                <w:rFonts w:asciiTheme="majorHAnsi" w:hAnsiTheme="majorHAnsi"/>
              </w:rPr>
            </w:pPr>
          </w:p>
        </w:tc>
        <w:tc>
          <w:tcPr>
            <w:tcW w:w="2843" w:type="dxa"/>
          </w:tcPr>
          <w:p w14:paraId="6B743F4E" w14:textId="77777777" w:rsidR="0005481E" w:rsidRDefault="0005481E" w:rsidP="0005481E">
            <w:pPr>
              <w:pStyle w:val="Sansinterligne"/>
              <w:jc w:val="both"/>
              <w:rPr>
                <w:rFonts w:asciiTheme="majorHAnsi" w:hAnsiTheme="majorHAnsi"/>
              </w:rPr>
            </w:pPr>
          </w:p>
        </w:tc>
      </w:tr>
      <w:tr w:rsidR="0005481E" w14:paraId="7D199B51" w14:textId="77777777" w:rsidTr="00794D62">
        <w:tc>
          <w:tcPr>
            <w:tcW w:w="3370" w:type="dxa"/>
          </w:tcPr>
          <w:p w14:paraId="4B41D213" w14:textId="77777777" w:rsidR="0005481E" w:rsidRPr="00E7497E" w:rsidRDefault="0005481E" w:rsidP="0005481E">
            <w:pPr>
              <w:pStyle w:val="Sansinterligne"/>
              <w:jc w:val="both"/>
              <w:rPr>
                <w:rFonts w:asciiTheme="majorHAnsi" w:hAnsiTheme="majorHAnsi"/>
              </w:rPr>
            </w:pPr>
            <w:r w:rsidRPr="00E7497E">
              <w:rPr>
                <w:rFonts w:asciiTheme="majorHAnsi" w:hAnsiTheme="majorHAnsi"/>
              </w:rPr>
              <w:t>Autre financemen</w:t>
            </w:r>
            <w:r>
              <w:rPr>
                <w:rFonts w:asciiTheme="majorHAnsi" w:hAnsiTheme="majorHAnsi"/>
              </w:rPr>
              <w:t>t</w:t>
            </w:r>
            <w:r w:rsidRPr="00E7497E">
              <w:rPr>
                <w:rFonts w:asciiTheme="majorHAnsi" w:hAnsiTheme="majorHAnsi"/>
              </w:rPr>
              <w:t xml:space="preserve"> accordé en 202</w:t>
            </w:r>
            <w:r>
              <w:rPr>
                <w:rFonts w:asciiTheme="majorHAnsi" w:hAnsiTheme="majorHAnsi"/>
              </w:rPr>
              <w:t>1</w:t>
            </w:r>
          </w:p>
        </w:tc>
        <w:tc>
          <w:tcPr>
            <w:tcW w:w="2843" w:type="dxa"/>
          </w:tcPr>
          <w:p w14:paraId="3724FE9E" w14:textId="77777777" w:rsidR="0005481E" w:rsidRDefault="0005481E" w:rsidP="0005481E">
            <w:pPr>
              <w:pStyle w:val="Sansinterligne"/>
              <w:jc w:val="both"/>
              <w:rPr>
                <w:rFonts w:asciiTheme="majorHAnsi" w:hAnsiTheme="majorHAnsi"/>
              </w:rPr>
            </w:pPr>
          </w:p>
        </w:tc>
        <w:tc>
          <w:tcPr>
            <w:tcW w:w="2843" w:type="dxa"/>
          </w:tcPr>
          <w:p w14:paraId="2148B377" w14:textId="77777777" w:rsidR="0005481E" w:rsidRDefault="0005481E" w:rsidP="0005481E">
            <w:pPr>
              <w:pStyle w:val="Sansinterligne"/>
              <w:jc w:val="both"/>
              <w:rPr>
                <w:rFonts w:asciiTheme="majorHAnsi" w:hAnsiTheme="majorHAnsi"/>
              </w:rPr>
            </w:pPr>
          </w:p>
        </w:tc>
      </w:tr>
      <w:tr w:rsidR="0005481E" w14:paraId="45CD448D" w14:textId="77777777" w:rsidTr="00794D62">
        <w:tc>
          <w:tcPr>
            <w:tcW w:w="3370" w:type="dxa"/>
          </w:tcPr>
          <w:p w14:paraId="5A687061" w14:textId="77777777" w:rsidR="0005481E" w:rsidRDefault="0005481E" w:rsidP="0005481E">
            <w:pPr>
              <w:pStyle w:val="Sansinterligne"/>
              <w:jc w:val="both"/>
              <w:rPr>
                <w:rFonts w:asciiTheme="majorHAnsi" w:hAnsiTheme="majorHAnsi"/>
              </w:rPr>
            </w:pPr>
            <w:r w:rsidRPr="00E7497E">
              <w:rPr>
                <w:rFonts w:asciiTheme="majorHAnsi" w:hAnsiTheme="majorHAnsi"/>
              </w:rPr>
              <w:t>Autre financemen</w:t>
            </w:r>
            <w:r>
              <w:rPr>
                <w:rFonts w:asciiTheme="majorHAnsi" w:hAnsiTheme="majorHAnsi"/>
              </w:rPr>
              <w:t>t</w:t>
            </w:r>
            <w:r w:rsidRPr="00E7497E">
              <w:rPr>
                <w:rFonts w:asciiTheme="majorHAnsi" w:hAnsiTheme="majorHAnsi"/>
              </w:rPr>
              <w:t xml:space="preserve"> accordé en 202</w:t>
            </w:r>
            <w:r>
              <w:rPr>
                <w:rFonts w:asciiTheme="majorHAnsi" w:hAnsiTheme="majorHAnsi"/>
              </w:rPr>
              <w:t>1</w:t>
            </w:r>
          </w:p>
        </w:tc>
        <w:tc>
          <w:tcPr>
            <w:tcW w:w="2843" w:type="dxa"/>
          </w:tcPr>
          <w:p w14:paraId="73AC201D" w14:textId="77777777" w:rsidR="0005481E" w:rsidRDefault="0005481E" w:rsidP="0005481E">
            <w:pPr>
              <w:pStyle w:val="Sansinterligne"/>
              <w:jc w:val="both"/>
              <w:rPr>
                <w:rFonts w:asciiTheme="majorHAnsi" w:hAnsiTheme="majorHAnsi"/>
              </w:rPr>
            </w:pPr>
          </w:p>
        </w:tc>
        <w:tc>
          <w:tcPr>
            <w:tcW w:w="2843" w:type="dxa"/>
          </w:tcPr>
          <w:p w14:paraId="2D58E170" w14:textId="77777777" w:rsidR="0005481E" w:rsidRDefault="0005481E" w:rsidP="0005481E">
            <w:pPr>
              <w:pStyle w:val="Sansinterligne"/>
              <w:jc w:val="both"/>
              <w:rPr>
                <w:rFonts w:asciiTheme="majorHAnsi" w:hAnsiTheme="majorHAnsi"/>
              </w:rPr>
            </w:pPr>
          </w:p>
        </w:tc>
      </w:tr>
    </w:tbl>
    <w:p w14:paraId="35FFC032" w14:textId="0B22A30D" w:rsidR="00371FD7" w:rsidRDefault="00371FD7" w:rsidP="00E7497E">
      <w:pPr>
        <w:pStyle w:val="Sansinterligne"/>
        <w:jc w:val="both"/>
        <w:rPr>
          <w:rFonts w:asciiTheme="majorHAnsi" w:hAnsiTheme="majorHAnsi"/>
        </w:rPr>
      </w:pPr>
    </w:p>
    <w:p w14:paraId="4AD5D315" w14:textId="77777777" w:rsidR="00371FD7" w:rsidRDefault="00371FD7">
      <w:pPr>
        <w:suppressAutoHyphens w:val="0"/>
        <w:rPr>
          <w:rFonts w:asciiTheme="majorHAnsi" w:eastAsiaTheme="minorEastAsia" w:hAnsiTheme="majorHAnsi" w:cstheme="minorBidi"/>
          <w:sz w:val="22"/>
          <w:szCs w:val="22"/>
          <w:lang w:eastAsia="fr-FR"/>
        </w:rPr>
      </w:pPr>
      <w:r>
        <w:rPr>
          <w:rFonts w:asciiTheme="majorHAnsi" w:hAnsiTheme="majorHAnsi"/>
        </w:rPr>
        <w:br w:type="page"/>
      </w:r>
    </w:p>
    <w:p w14:paraId="3FABF9BD" w14:textId="5A25E9EC" w:rsidR="004F4FBA" w:rsidRDefault="004F4FBA" w:rsidP="004F4FBA">
      <w:pPr>
        <w:pStyle w:val="Sansinterligne"/>
        <w:rPr>
          <w:rFonts w:ascii="Arial" w:hAnsi="Arial" w:cs="Arial"/>
          <w:b/>
          <w:bCs/>
          <w:lang w:bidi="fr-FR"/>
        </w:rPr>
      </w:pPr>
      <w:r w:rsidRPr="001128EB">
        <w:rPr>
          <w:rFonts w:ascii="Arial" w:hAnsi="Arial" w:cs="Arial"/>
          <w:b/>
        </w:rPr>
        <w:lastRenderedPageBreak/>
        <w:t>E – BUDGET PR</w:t>
      </w:r>
      <w:r w:rsidRPr="001128EB">
        <w:rPr>
          <w:rFonts w:ascii="Arial" w:hAnsi="Arial" w:cs="Arial"/>
          <w:b/>
          <w:bCs/>
          <w:lang w:bidi="fr-FR"/>
        </w:rPr>
        <w:t>ÉVISIONNEL POUR 202</w:t>
      </w:r>
      <w:r w:rsidR="00052675">
        <w:rPr>
          <w:rFonts w:ascii="Arial" w:hAnsi="Arial" w:cs="Arial"/>
          <w:b/>
          <w:bCs/>
          <w:lang w:bidi="fr-FR"/>
        </w:rPr>
        <w:t>2</w:t>
      </w:r>
    </w:p>
    <w:p w14:paraId="6185C9FD" w14:textId="77777777" w:rsidR="00052675" w:rsidRPr="00052675" w:rsidRDefault="00052675" w:rsidP="00052675">
      <w:pPr>
        <w:pStyle w:val="Sansinterligne"/>
        <w:jc w:val="both"/>
        <w:rPr>
          <w:rFonts w:asciiTheme="majorHAnsi" w:hAnsiTheme="majorHAnsi"/>
          <w:color w:val="FF0000"/>
          <w:sz w:val="20"/>
          <w:szCs w:val="20"/>
          <w:lang w:bidi="fr-FR"/>
        </w:rPr>
      </w:pPr>
      <w:r w:rsidRPr="00052675">
        <w:rPr>
          <w:rFonts w:asciiTheme="majorHAnsi" w:hAnsiTheme="majorHAnsi"/>
          <w:color w:val="FF0000"/>
          <w:sz w:val="20"/>
          <w:szCs w:val="20"/>
          <w:lang w:bidi="fr-FR"/>
        </w:rPr>
        <w:t>NB : pour les déplacements (missions, transports), indiquez le nombre de personnes concernées et la durée.</w:t>
      </w:r>
    </w:p>
    <w:p w14:paraId="64A2E8D1" w14:textId="77777777" w:rsidR="00052675" w:rsidRPr="00052675" w:rsidRDefault="00052675" w:rsidP="00052675">
      <w:pPr>
        <w:pStyle w:val="Sansinterligne"/>
        <w:jc w:val="both"/>
        <w:rPr>
          <w:rFonts w:asciiTheme="majorHAnsi" w:hAnsiTheme="majorHAnsi"/>
          <w:color w:val="FF0000"/>
          <w:sz w:val="20"/>
          <w:szCs w:val="20"/>
          <w:lang w:bidi="fr-FR"/>
        </w:rPr>
      </w:pPr>
      <w:r w:rsidRPr="00052675">
        <w:rPr>
          <w:rFonts w:asciiTheme="majorHAnsi" w:hAnsiTheme="majorHAnsi"/>
          <w:color w:val="FF0000"/>
          <w:sz w:val="20"/>
          <w:szCs w:val="20"/>
          <w:lang w:bidi="fr-FR"/>
        </w:rPr>
        <w:t>NB : pour les manifestations scientifiques (JE, colloque, congrès, symposium, etc.), indiquez le nombre de personnes et la durée de la prise en charge ; pour les « frais de bouche », détailler les demandes (nombre et type de repas, nombre de participants)</w:t>
      </w:r>
    </w:p>
    <w:p w14:paraId="58CA8812" w14:textId="77777777" w:rsidR="00052675" w:rsidRPr="00052675" w:rsidRDefault="00052675" w:rsidP="00052675">
      <w:pPr>
        <w:pStyle w:val="Sansinterligne"/>
        <w:jc w:val="both"/>
        <w:rPr>
          <w:rFonts w:asciiTheme="majorHAnsi" w:hAnsiTheme="majorHAnsi"/>
          <w:color w:val="FF0000"/>
          <w:sz w:val="20"/>
          <w:szCs w:val="20"/>
          <w:lang w:bidi="fr-FR"/>
        </w:rPr>
      </w:pPr>
      <w:r w:rsidRPr="00052675">
        <w:rPr>
          <w:rFonts w:asciiTheme="majorHAnsi" w:hAnsiTheme="majorHAnsi"/>
          <w:color w:val="FF0000"/>
          <w:sz w:val="20"/>
          <w:szCs w:val="20"/>
          <w:lang w:bidi="fr-FR"/>
        </w:rPr>
        <w:t>NB : Les frais liés à l’achat de logiciels ou licence sont acceptés.</w:t>
      </w:r>
    </w:p>
    <w:p w14:paraId="6CD2F4D3" w14:textId="77777777" w:rsidR="00052675" w:rsidRPr="00052675" w:rsidRDefault="00052675" w:rsidP="00052675">
      <w:pPr>
        <w:pStyle w:val="Sansinterligne"/>
        <w:jc w:val="both"/>
        <w:rPr>
          <w:rFonts w:asciiTheme="majorHAnsi" w:hAnsiTheme="majorHAnsi"/>
          <w:color w:val="FF0000"/>
          <w:sz w:val="20"/>
          <w:szCs w:val="20"/>
          <w:lang w:bidi="fr-FR"/>
        </w:rPr>
      </w:pPr>
      <w:r w:rsidRPr="00052675">
        <w:rPr>
          <w:rFonts w:asciiTheme="majorHAnsi" w:hAnsiTheme="majorHAnsi"/>
          <w:color w:val="FF0000"/>
          <w:sz w:val="20"/>
          <w:szCs w:val="20"/>
          <w:lang w:bidi="fr-FR"/>
        </w:rPr>
        <w:t>NB : en cas de publication, un devis d’éditeur pourra être mis en annexe.</w:t>
      </w:r>
    </w:p>
    <w:p w14:paraId="74073E22" w14:textId="77777777" w:rsidR="00052675" w:rsidRPr="00052675" w:rsidRDefault="00052675" w:rsidP="00052675">
      <w:pPr>
        <w:pStyle w:val="Sansinterligne"/>
        <w:jc w:val="both"/>
        <w:rPr>
          <w:rFonts w:asciiTheme="majorHAnsi" w:hAnsiTheme="majorHAnsi"/>
          <w:color w:val="FF0000"/>
          <w:sz w:val="20"/>
          <w:szCs w:val="20"/>
          <w:lang w:bidi="fr-FR"/>
        </w:rPr>
      </w:pPr>
      <w:r w:rsidRPr="00052675">
        <w:rPr>
          <w:rFonts w:asciiTheme="majorHAnsi" w:hAnsiTheme="majorHAnsi"/>
          <w:color w:val="FF0000"/>
          <w:sz w:val="20"/>
          <w:szCs w:val="20"/>
          <w:lang w:bidi="fr-FR"/>
        </w:rPr>
        <w:t>NB : en cas de traduction, un devis du prestataire pourra être mis en annexe.</w:t>
      </w:r>
    </w:p>
    <w:p w14:paraId="54E78561" w14:textId="77777777" w:rsidR="00052675" w:rsidRPr="00052675" w:rsidRDefault="00052675" w:rsidP="00052675">
      <w:pPr>
        <w:pStyle w:val="Sansinterligne"/>
        <w:jc w:val="both"/>
        <w:rPr>
          <w:rFonts w:asciiTheme="majorHAnsi" w:hAnsiTheme="majorHAnsi"/>
          <w:color w:val="FF0000"/>
          <w:sz w:val="20"/>
          <w:szCs w:val="20"/>
          <w:lang w:bidi="fr-FR"/>
        </w:rPr>
      </w:pPr>
      <w:r w:rsidRPr="00052675">
        <w:rPr>
          <w:rFonts w:asciiTheme="majorHAnsi" w:hAnsiTheme="majorHAnsi"/>
          <w:color w:val="FF0000"/>
          <w:sz w:val="20"/>
          <w:szCs w:val="20"/>
          <w:lang w:bidi="fr-FR"/>
        </w:rPr>
        <w:t>NB : en cas de retranscription, un devis du prestataire pourra être mis en annexe.</w:t>
      </w:r>
    </w:p>
    <w:p w14:paraId="50F4AAC9" w14:textId="2484BB2B" w:rsidR="00052675" w:rsidRPr="00052675" w:rsidRDefault="00052675" w:rsidP="00052675">
      <w:pPr>
        <w:pStyle w:val="Sansinterligne"/>
        <w:jc w:val="both"/>
        <w:rPr>
          <w:rFonts w:asciiTheme="majorHAnsi" w:hAnsiTheme="majorHAnsi"/>
          <w:b/>
          <w:color w:val="FF0000"/>
          <w:sz w:val="20"/>
          <w:szCs w:val="20"/>
          <w:lang w:bidi="fr-FR"/>
        </w:rPr>
      </w:pPr>
      <w:r w:rsidRPr="00052675">
        <w:rPr>
          <w:rFonts w:asciiTheme="majorHAnsi" w:hAnsiTheme="majorHAnsi"/>
          <w:b/>
          <w:color w:val="FF0000"/>
          <w:sz w:val="20"/>
          <w:szCs w:val="20"/>
          <w:lang w:bidi="fr-FR"/>
        </w:rPr>
        <w:t xml:space="preserve">Pour plus de détails, se reporter </w:t>
      </w:r>
      <w:r w:rsidR="0005481E">
        <w:rPr>
          <w:rFonts w:asciiTheme="majorHAnsi" w:hAnsiTheme="majorHAnsi"/>
          <w:b/>
          <w:color w:val="FF0000"/>
          <w:sz w:val="20"/>
          <w:szCs w:val="20"/>
          <w:lang w:bidi="fr-FR"/>
        </w:rPr>
        <w:t>à l’annexe Mémo financier.</w:t>
      </w:r>
    </w:p>
    <w:p w14:paraId="5F4AFB12" w14:textId="77777777" w:rsidR="004F4FBA" w:rsidRPr="00B90CF8" w:rsidRDefault="004F4FBA" w:rsidP="00B90CF8">
      <w:pPr>
        <w:suppressAutoHyphens w:val="0"/>
        <w:rPr>
          <w:rFonts w:ascii="Arial" w:hAnsi="Arial" w:cs="Arial"/>
          <w:b/>
          <w:bCs/>
          <w:sz w:val="22"/>
          <w:szCs w:val="22"/>
          <w:lang w:bidi="fr-FR"/>
        </w:rPr>
      </w:pPr>
    </w:p>
    <w:tbl>
      <w:tblPr>
        <w:tblW w:w="5000" w:type="pct"/>
        <w:tblCellMar>
          <w:left w:w="70" w:type="dxa"/>
          <w:right w:w="70" w:type="dxa"/>
        </w:tblCellMar>
        <w:tblLook w:val="0000" w:firstRow="0" w:lastRow="0" w:firstColumn="0" w:lastColumn="0" w:noHBand="0" w:noVBand="0"/>
      </w:tblPr>
      <w:tblGrid>
        <w:gridCol w:w="6229"/>
        <w:gridCol w:w="2827"/>
      </w:tblGrid>
      <w:tr w:rsidR="00B90CF8" w:rsidRPr="00B90CF8" w14:paraId="0AFEE02C" w14:textId="77777777" w:rsidTr="002825A9">
        <w:trPr>
          <w:trHeight w:val="488"/>
        </w:trPr>
        <w:tc>
          <w:tcPr>
            <w:tcW w:w="5000" w:type="pct"/>
            <w:gridSpan w:val="2"/>
            <w:tcBorders>
              <w:top w:val="single" w:sz="4" w:space="0" w:color="000000"/>
              <w:left w:val="single" w:sz="4" w:space="0" w:color="000000"/>
              <w:bottom w:val="single" w:sz="6" w:space="0" w:color="000000"/>
              <w:right w:val="single" w:sz="4" w:space="0" w:color="auto"/>
            </w:tcBorders>
            <w:shd w:val="clear" w:color="auto" w:fill="95B3D7" w:themeFill="accent1" w:themeFillTint="99"/>
            <w:vAlign w:val="center"/>
          </w:tcPr>
          <w:p w14:paraId="7C8EBD3E" w14:textId="687306A0" w:rsidR="00B90CF8" w:rsidRPr="00B90CF8" w:rsidRDefault="00B90CF8" w:rsidP="00F02F6B">
            <w:pPr>
              <w:suppressAutoHyphens w:val="0"/>
              <w:jc w:val="center"/>
              <w:rPr>
                <w:rFonts w:ascii="Arial" w:hAnsi="Arial" w:cs="Arial"/>
                <w:b/>
                <w:bCs/>
                <w:sz w:val="22"/>
                <w:szCs w:val="22"/>
                <w:lang w:bidi="fr-FR"/>
              </w:rPr>
            </w:pPr>
            <w:r w:rsidRPr="00B90CF8">
              <w:rPr>
                <w:rFonts w:ascii="Arial" w:hAnsi="Arial" w:cs="Arial"/>
                <w:b/>
                <w:bCs/>
                <w:sz w:val="22"/>
                <w:szCs w:val="22"/>
                <w:lang w:bidi="fr-FR"/>
              </w:rPr>
              <w:t xml:space="preserve">Année </w:t>
            </w:r>
            <w:r w:rsidR="004F4FBA">
              <w:rPr>
                <w:rFonts w:ascii="Arial" w:hAnsi="Arial" w:cs="Arial"/>
                <w:b/>
                <w:bCs/>
                <w:sz w:val="22"/>
                <w:szCs w:val="22"/>
                <w:lang w:bidi="fr-FR"/>
              </w:rPr>
              <w:t>202</w:t>
            </w:r>
            <w:r w:rsidR="00052675">
              <w:rPr>
                <w:rFonts w:ascii="Arial" w:hAnsi="Arial" w:cs="Arial"/>
                <w:b/>
                <w:bCs/>
                <w:sz w:val="22"/>
                <w:szCs w:val="22"/>
                <w:lang w:bidi="fr-FR"/>
              </w:rPr>
              <w:t>2</w:t>
            </w:r>
          </w:p>
        </w:tc>
      </w:tr>
      <w:tr w:rsidR="00B90CF8" w:rsidRPr="00B90CF8" w14:paraId="559E5D3E" w14:textId="77777777" w:rsidTr="002825A9">
        <w:trPr>
          <w:trHeight w:val="488"/>
        </w:trPr>
        <w:tc>
          <w:tcPr>
            <w:tcW w:w="3439" w:type="pct"/>
            <w:tcBorders>
              <w:top w:val="single" w:sz="4" w:space="0" w:color="000000"/>
              <w:left w:val="single" w:sz="4" w:space="0" w:color="000000"/>
              <w:bottom w:val="single" w:sz="6" w:space="0" w:color="000000"/>
              <w:right w:val="single" w:sz="4" w:space="0" w:color="auto"/>
            </w:tcBorders>
            <w:shd w:val="clear" w:color="auto" w:fill="95B3D7" w:themeFill="accent1" w:themeFillTint="99"/>
            <w:vAlign w:val="center"/>
          </w:tcPr>
          <w:p w14:paraId="6EEABA25" w14:textId="77777777" w:rsidR="00B90CF8" w:rsidRPr="00B90CF8" w:rsidRDefault="00B90CF8" w:rsidP="00B90CF8">
            <w:pPr>
              <w:suppressAutoHyphens w:val="0"/>
              <w:rPr>
                <w:rFonts w:ascii="Arial" w:hAnsi="Arial" w:cs="Arial"/>
                <w:b/>
                <w:bCs/>
                <w:sz w:val="22"/>
                <w:szCs w:val="22"/>
                <w:lang w:bidi="fr-FR"/>
              </w:rPr>
            </w:pPr>
            <w:r w:rsidRPr="00B90CF8">
              <w:rPr>
                <w:rFonts w:ascii="Arial" w:hAnsi="Arial" w:cs="Arial"/>
                <w:b/>
                <w:bCs/>
                <w:sz w:val="22"/>
                <w:szCs w:val="22"/>
                <w:lang w:bidi="fr-FR"/>
              </w:rPr>
              <w:t>Dépenses</w:t>
            </w:r>
          </w:p>
        </w:tc>
        <w:tc>
          <w:tcPr>
            <w:tcW w:w="1561"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DF40631" w14:textId="77777777" w:rsidR="00B90CF8" w:rsidRPr="00B90CF8" w:rsidRDefault="00B90CF8" w:rsidP="00B90CF8">
            <w:pPr>
              <w:suppressAutoHyphens w:val="0"/>
              <w:rPr>
                <w:rFonts w:ascii="Arial" w:hAnsi="Arial" w:cs="Arial"/>
                <w:b/>
                <w:bCs/>
                <w:sz w:val="22"/>
                <w:szCs w:val="22"/>
                <w:lang w:bidi="fr-FR"/>
              </w:rPr>
            </w:pPr>
            <w:r w:rsidRPr="00B90CF8">
              <w:rPr>
                <w:rFonts w:ascii="Arial" w:hAnsi="Arial" w:cs="Arial"/>
                <w:b/>
                <w:bCs/>
                <w:sz w:val="22"/>
                <w:szCs w:val="22"/>
                <w:lang w:bidi="fr-FR"/>
              </w:rPr>
              <w:t>Montant (TTC)</w:t>
            </w:r>
          </w:p>
        </w:tc>
      </w:tr>
      <w:tr w:rsidR="00B90CF8" w:rsidRPr="00B90CF8" w14:paraId="07E692D5" w14:textId="77777777" w:rsidTr="002825A9">
        <w:trPr>
          <w:trHeight w:val="951"/>
        </w:trPr>
        <w:tc>
          <w:tcPr>
            <w:tcW w:w="3439" w:type="pct"/>
            <w:tcBorders>
              <w:top w:val="single" w:sz="6" w:space="0" w:color="000000"/>
              <w:left w:val="single" w:sz="4" w:space="0" w:color="000000"/>
              <w:bottom w:val="single" w:sz="6" w:space="0" w:color="000000"/>
              <w:right w:val="single" w:sz="4" w:space="0" w:color="auto"/>
            </w:tcBorders>
            <w:shd w:val="clear" w:color="auto" w:fill="auto"/>
          </w:tcPr>
          <w:p w14:paraId="376BEC64" w14:textId="77777777" w:rsidR="00B90CF8" w:rsidRPr="00B90CF8" w:rsidRDefault="00B90CF8" w:rsidP="00B90CF8">
            <w:pPr>
              <w:suppressAutoHyphens w:val="0"/>
              <w:rPr>
                <w:rFonts w:ascii="Arial" w:hAnsi="Arial" w:cs="Arial"/>
                <w:b/>
                <w:bCs/>
                <w:sz w:val="22"/>
                <w:szCs w:val="22"/>
                <w:lang w:bidi="fr-FR"/>
              </w:rPr>
            </w:pPr>
            <w:r w:rsidRPr="00B90CF8">
              <w:rPr>
                <w:rFonts w:ascii="Arial" w:hAnsi="Arial" w:cs="Arial"/>
                <w:b/>
                <w:bCs/>
                <w:sz w:val="22"/>
                <w:szCs w:val="22"/>
                <w:lang w:bidi="fr-FR"/>
              </w:rPr>
              <w:t>Fonctionnement</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42587C23" w14:textId="77777777" w:rsidR="00B90CF8" w:rsidRPr="00B90CF8" w:rsidRDefault="00B90CF8" w:rsidP="00B90CF8">
            <w:pPr>
              <w:suppressAutoHyphens w:val="0"/>
              <w:rPr>
                <w:rFonts w:ascii="Arial" w:hAnsi="Arial" w:cs="Arial"/>
                <w:b/>
                <w:bCs/>
                <w:sz w:val="22"/>
                <w:szCs w:val="22"/>
                <w:lang w:bidi="fr-FR"/>
              </w:rPr>
            </w:pPr>
          </w:p>
          <w:p w14:paraId="579F3350" w14:textId="77777777" w:rsidR="00B90CF8" w:rsidRPr="00B90CF8" w:rsidRDefault="00B90CF8" w:rsidP="00B90CF8">
            <w:pPr>
              <w:suppressAutoHyphens w:val="0"/>
              <w:rPr>
                <w:rFonts w:ascii="Arial" w:hAnsi="Arial" w:cs="Arial"/>
                <w:b/>
                <w:bCs/>
                <w:sz w:val="22"/>
                <w:szCs w:val="22"/>
                <w:lang w:bidi="fr-FR"/>
              </w:rPr>
            </w:pPr>
          </w:p>
          <w:p w14:paraId="118073C9" w14:textId="77777777" w:rsidR="00B90CF8" w:rsidRPr="00B90CF8" w:rsidRDefault="00B90CF8" w:rsidP="00B90CF8">
            <w:pPr>
              <w:suppressAutoHyphens w:val="0"/>
              <w:rPr>
                <w:rFonts w:ascii="Arial" w:hAnsi="Arial" w:cs="Arial"/>
                <w:b/>
                <w:bCs/>
                <w:sz w:val="22"/>
                <w:szCs w:val="22"/>
                <w:lang w:bidi="fr-FR"/>
              </w:rPr>
            </w:pPr>
          </w:p>
        </w:tc>
      </w:tr>
      <w:tr w:rsidR="00B90CF8" w:rsidRPr="00B90CF8" w14:paraId="77BE9108" w14:textId="77777777" w:rsidTr="002825A9">
        <w:trPr>
          <w:trHeight w:val="537"/>
        </w:trPr>
        <w:tc>
          <w:tcPr>
            <w:tcW w:w="3439" w:type="pct"/>
            <w:vMerge w:val="restart"/>
            <w:tcBorders>
              <w:top w:val="single" w:sz="6" w:space="0" w:color="000000"/>
              <w:left w:val="single" w:sz="4" w:space="0" w:color="000000"/>
              <w:bottom w:val="single" w:sz="4" w:space="0" w:color="000000"/>
              <w:right w:val="single" w:sz="4" w:space="0" w:color="auto"/>
            </w:tcBorders>
            <w:shd w:val="clear" w:color="auto" w:fill="D9D9D9" w:themeFill="background1" w:themeFillShade="D9"/>
          </w:tcPr>
          <w:p w14:paraId="339B9A52" w14:textId="77777777" w:rsidR="00B90CF8" w:rsidRPr="00B90CF8" w:rsidRDefault="00B90CF8" w:rsidP="00B90CF8">
            <w:pPr>
              <w:suppressAutoHyphens w:val="0"/>
              <w:rPr>
                <w:rFonts w:ascii="Arial" w:hAnsi="Arial" w:cs="Arial"/>
                <w:b/>
                <w:bCs/>
                <w:i/>
                <w:sz w:val="22"/>
                <w:szCs w:val="22"/>
                <w:lang w:bidi="fr-FR"/>
              </w:rPr>
            </w:pPr>
            <w:r w:rsidRPr="00B90CF8">
              <w:rPr>
                <w:rFonts w:ascii="Arial" w:hAnsi="Arial" w:cs="Arial"/>
                <w:b/>
                <w:bCs/>
                <w:i/>
                <w:sz w:val="22"/>
                <w:szCs w:val="22"/>
                <w:lang w:bidi="fr-FR"/>
              </w:rPr>
              <w:t>Sous-total fonctionnement </w:t>
            </w:r>
          </w:p>
        </w:tc>
        <w:tc>
          <w:tcPr>
            <w:tcW w:w="156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7C0451" w14:textId="77777777" w:rsidR="00B90CF8" w:rsidRPr="00B90CF8" w:rsidRDefault="00B90CF8" w:rsidP="00B90CF8">
            <w:pPr>
              <w:suppressAutoHyphens w:val="0"/>
              <w:rPr>
                <w:rFonts w:ascii="Arial" w:hAnsi="Arial" w:cs="Arial"/>
                <w:b/>
                <w:bCs/>
                <w:sz w:val="22"/>
                <w:szCs w:val="22"/>
                <w:lang w:bidi="fr-FR"/>
              </w:rPr>
            </w:pPr>
          </w:p>
        </w:tc>
      </w:tr>
      <w:tr w:rsidR="00B90CF8" w:rsidRPr="00B90CF8" w14:paraId="651CB1A9" w14:textId="77777777" w:rsidTr="002825A9">
        <w:trPr>
          <w:trHeight w:val="293"/>
        </w:trPr>
        <w:tc>
          <w:tcPr>
            <w:tcW w:w="3439" w:type="pct"/>
            <w:vMerge/>
            <w:tcBorders>
              <w:top w:val="single" w:sz="4" w:space="0" w:color="000000"/>
              <w:left w:val="single" w:sz="4" w:space="0" w:color="000000"/>
              <w:bottom w:val="single" w:sz="6" w:space="0" w:color="000000"/>
              <w:right w:val="single" w:sz="4" w:space="0" w:color="auto"/>
            </w:tcBorders>
            <w:shd w:val="clear" w:color="auto" w:fill="D9D9D9" w:themeFill="background1" w:themeFillShade="D9"/>
          </w:tcPr>
          <w:p w14:paraId="64CED89D" w14:textId="77777777" w:rsidR="00B90CF8" w:rsidRPr="00B90CF8" w:rsidRDefault="00B90CF8" w:rsidP="00B90CF8">
            <w:pPr>
              <w:suppressAutoHyphens w:val="0"/>
              <w:rPr>
                <w:rFonts w:ascii="Arial" w:hAnsi="Arial" w:cs="Arial"/>
                <w:b/>
                <w:bCs/>
                <w:i/>
                <w:sz w:val="22"/>
                <w:szCs w:val="22"/>
                <w:lang w:bidi="fr-FR"/>
              </w:rPr>
            </w:pPr>
          </w:p>
        </w:tc>
        <w:tc>
          <w:tcPr>
            <w:tcW w:w="156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F0D9" w14:textId="77777777" w:rsidR="00B90CF8" w:rsidRPr="00B90CF8" w:rsidRDefault="00B90CF8" w:rsidP="00B90CF8">
            <w:pPr>
              <w:suppressAutoHyphens w:val="0"/>
              <w:rPr>
                <w:rFonts w:ascii="Arial" w:hAnsi="Arial" w:cs="Arial"/>
                <w:b/>
                <w:bCs/>
                <w:i/>
                <w:sz w:val="22"/>
                <w:szCs w:val="22"/>
                <w:lang w:bidi="fr-FR"/>
              </w:rPr>
            </w:pPr>
          </w:p>
        </w:tc>
      </w:tr>
      <w:tr w:rsidR="00B90CF8" w:rsidRPr="00B90CF8" w14:paraId="36481649" w14:textId="77777777" w:rsidTr="002825A9">
        <w:trPr>
          <w:trHeight w:val="1119"/>
        </w:trPr>
        <w:tc>
          <w:tcPr>
            <w:tcW w:w="3439" w:type="pct"/>
            <w:tcBorders>
              <w:top w:val="single" w:sz="6" w:space="0" w:color="000000"/>
              <w:left w:val="single" w:sz="4" w:space="0" w:color="000000"/>
              <w:bottom w:val="single" w:sz="6" w:space="0" w:color="000000"/>
              <w:right w:val="single" w:sz="4" w:space="0" w:color="auto"/>
            </w:tcBorders>
            <w:shd w:val="clear" w:color="auto" w:fill="auto"/>
          </w:tcPr>
          <w:p w14:paraId="18D891EA" w14:textId="77777777" w:rsidR="00B90CF8" w:rsidRPr="00B90CF8" w:rsidRDefault="00B90CF8" w:rsidP="00B90CF8">
            <w:pPr>
              <w:suppressAutoHyphens w:val="0"/>
              <w:rPr>
                <w:rFonts w:ascii="Arial" w:hAnsi="Arial" w:cs="Arial"/>
                <w:b/>
                <w:bCs/>
                <w:sz w:val="22"/>
                <w:szCs w:val="22"/>
                <w:lang w:bidi="fr-FR"/>
              </w:rPr>
            </w:pPr>
            <w:r w:rsidRPr="00B90CF8">
              <w:rPr>
                <w:rFonts w:ascii="Arial" w:hAnsi="Arial" w:cs="Arial"/>
                <w:b/>
                <w:bCs/>
                <w:sz w:val="22"/>
                <w:szCs w:val="22"/>
                <w:lang w:bidi="fr-FR"/>
              </w:rPr>
              <w:t>Equipement</w:t>
            </w:r>
          </w:p>
          <w:p w14:paraId="4762789A" w14:textId="77777777" w:rsidR="00B90CF8" w:rsidRPr="00B90CF8" w:rsidRDefault="00B90CF8" w:rsidP="00B90CF8">
            <w:pPr>
              <w:suppressAutoHyphens w:val="0"/>
              <w:rPr>
                <w:rFonts w:ascii="Arial" w:hAnsi="Arial" w:cs="Arial"/>
                <w:b/>
                <w:bCs/>
                <w:i/>
                <w:sz w:val="22"/>
                <w:szCs w:val="22"/>
                <w:lang w:bidi="fr-FR"/>
              </w:rPr>
            </w:pPr>
          </w:p>
          <w:p w14:paraId="27B9876F" w14:textId="77777777" w:rsidR="00B90CF8" w:rsidRPr="00B90CF8" w:rsidRDefault="00B90CF8" w:rsidP="00B90CF8">
            <w:pPr>
              <w:suppressAutoHyphens w:val="0"/>
              <w:rPr>
                <w:rFonts w:ascii="Arial" w:hAnsi="Arial" w:cs="Arial"/>
                <w:b/>
                <w:bCs/>
                <w:i/>
                <w:sz w:val="22"/>
                <w:szCs w:val="22"/>
                <w:lang w:bidi="fr-FR"/>
              </w:rPr>
            </w:pP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138D7ED9" w14:textId="77777777" w:rsidR="00B90CF8" w:rsidRPr="00B90CF8" w:rsidRDefault="00B90CF8" w:rsidP="00B90CF8">
            <w:pPr>
              <w:suppressAutoHyphens w:val="0"/>
              <w:rPr>
                <w:rFonts w:ascii="Arial" w:hAnsi="Arial" w:cs="Arial"/>
                <w:b/>
                <w:bCs/>
                <w:sz w:val="22"/>
                <w:szCs w:val="22"/>
                <w:lang w:bidi="fr-FR"/>
              </w:rPr>
            </w:pPr>
          </w:p>
        </w:tc>
      </w:tr>
      <w:tr w:rsidR="00B90CF8" w:rsidRPr="00B90CF8" w14:paraId="0AD9EC47" w14:textId="77777777" w:rsidTr="002825A9">
        <w:tc>
          <w:tcPr>
            <w:tcW w:w="3439" w:type="pct"/>
            <w:tcBorders>
              <w:top w:val="single" w:sz="6" w:space="0" w:color="000000"/>
              <w:left w:val="single" w:sz="4" w:space="0" w:color="000000"/>
              <w:bottom w:val="single" w:sz="6" w:space="0" w:color="000000"/>
              <w:right w:val="single" w:sz="4" w:space="0" w:color="auto"/>
            </w:tcBorders>
            <w:shd w:val="clear" w:color="auto" w:fill="D9D9D9" w:themeFill="background1" w:themeFillShade="D9"/>
          </w:tcPr>
          <w:p w14:paraId="068BC4FE" w14:textId="77777777" w:rsidR="00B90CF8" w:rsidRPr="00B90CF8" w:rsidRDefault="00B90CF8" w:rsidP="00B90CF8">
            <w:pPr>
              <w:suppressAutoHyphens w:val="0"/>
              <w:rPr>
                <w:rFonts w:ascii="Arial" w:hAnsi="Arial" w:cs="Arial"/>
                <w:b/>
                <w:bCs/>
                <w:i/>
                <w:sz w:val="22"/>
                <w:szCs w:val="22"/>
                <w:lang w:bidi="fr-FR"/>
              </w:rPr>
            </w:pPr>
            <w:r w:rsidRPr="00B90CF8">
              <w:rPr>
                <w:rFonts w:ascii="Arial" w:hAnsi="Arial" w:cs="Arial"/>
                <w:b/>
                <w:bCs/>
                <w:i/>
                <w:sz w:val="22"/>
                <w:szCs w:val="22"/>
                <w:lang w:bidi="fr-FR"/>
              </w:rPr>
              <w:t>Sous-total équipement </w:t>
            </w:r>
          </w:p>
        </w:tc>
        <w:tc>
          <w:tcPr>
            <w:tcW w:w="15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10E8EA" w14:textId="77777777" w:rsidR="00B90CF8" w:rsidRPr="00B90CF8" w:rsidRDefault="00B90CF8" w:rsidP="00B90CF8">
            <w:pPr>
              <w:suppressAutoHyphens w:val="0"/>
              <w:rPr>
                <w:rFonts w:ascii="Arial" w:hAnsi="Arial" w:cs="Arial"/>
                <w:b/>
                <w:bCs/>
                <w:i/>
                <w:sz w:val="22"/>
                <w:szCs w:val="22"/>
                <w:lang w:bidi="fr-FR"/>
              </w:rPr>
            </w:pPr>
          </w:p>
          <w:p w14:paraId="12C42C08" w14:textId="77777777" w:rsidR="00B90CF8" w:rsidRPr="00B90CF8" w:rsidRDefault="00B90CF8" w:rsidP="00B90CF8">
            <w:pPr>
              <w:suppressAutoHyphens w:val="0"/>
              <w:rPr>
                <w:rFonts w:ascii="Arial" w:hAnsi="Arial" w:cs="Arial"/>
                <w:b/>
                <w:bCs/>
                <w:i/>
                <w:sz w:val="22"/>
                <w:szCs w:val="22"/>
                <w:lang w:bidi="fr-FR"/>
              </w:rPr>
            </w:pPr>
          </w:p>
        </w:tc>
      </w:tr>
      <w:tr w:rsidR="00B90CF8" w:rsidRPr="00B90CF8" w14:paraId="00A90163" w14:textId="77777777" w:rsidTr="002825A9">
        <w:tc>
          <w:tcPr>
            <w:tcW w:w="3439" w:type="pct"/>
            <w:tcBorders>
              <w:top w:val="single" w:sz="6" w:space="0" w:color="000000"/>
              <w:left w:val="single" w:sz="4" w:space="0" w:color="000000"/>
              <w:bottom w:val="single" w:sz="6" w:space="0" w:color="000000"/>
              <w:right w:val="single" w:sz="4" w:space="0" w:color="auto"/>
            </w:tcBorders>
            <w:shd w:val="clear" w:color="auto" w:fill="auto"/>
          </w:tcPr>
          <w:p w14:paraId="654A0A33" w14:textId="77777777" w:rsidR="00B90CF8" w:rsidRPr="00B90CF8" w:rsidRDefault="00B90CF8" w:rsidP="00B90CF8">
            <w:pPr>
              <w:suppressAutoHyphens w:val="0"/>
              <w:rPr>
                <w:rFonts w:ascii="Arial" w:hAnsi="Arial" w:cs="Arial"/>
                <w:b/>
                <w:bCs/>
                <w:sz w:val="22"/>
                <w:szCs w:val="22"/>
                <w:lang w:bidi="fr-FR"/>
              </w:rPr>
            </w:pPr>
            <w:r w:rsidRPr="00B90CF8">
              <w:rPr>
                <w:rFonts w:ascii="Arial" w:hAnsi="Arial" w:cs="Arial"/>
                <w:b/>
                <w:bCs/>
                <w:sz w:val="22"/>
                <w:szCs w:val="22"/>
                <w:lang w:bidi="fr-FR"/>
              </w:rPr>
              <w:t>Personnel</w:t>
            </w:r>
          </w:p>
          <w:p w14:paraId="474C9450" w14:textId="77777777" w:rsidR="007C7F5C" w:rsidRPr="00E6181C" w:rsidRDefault="007C7F5C" w:rsidP="007C7F5C">
            <w:pPr>
              <w:jc w:val="both"/>
              <w:rPr>
                <w:rFonts w:asciiTheme="majorHAnsi" w:hAnsiTheme="majorHAnsi" w:cs="Arial"/>
                <w:color w:val="FF0000"/>
                <w:sz w:val="18"/>
                <w:szCs w:val="18"/>
              </w:rPr>
            </w:pPr>
            <w:r w:rsidRPr="00E6181C">
              <w:rPr>
                <w:rFonts w:asciiTheme="majorHAnsi" w:hAnsiTheme="majorHAnsi" w:cs="Arial"/>
                <w:color w:val="FF0000"/>
                <w:sz w:val="18"/>
                <w:szCs w:val="18"/>
              </w:rPr>
              <w:t>NB : les gratifications de stagiaires ne sont pas à indiquer ici, mais en frais de « Fonctionnement »</w:t>
            </w:r>
          </w:p>
          <w:p w14:paraId="5FE28ED6" w14:textId="77777777" w:rsidR="00B90CF8" w:rsidRDefault="00B90CF8" w:rsidP="00B90CF8">
            <w:pPr>
              <w:suppressAutoHyphens w:val="0"/>
              <w:rPr>
                <w:rFonts w:ascii="Arial" w:hAnsi="Arial" w:cs="Arial"/>
                <w:b/>
                <w:bCs/>
                <w:sz w:val="22"/>
                <w:szCs w:val="22"/>
                <w:lang w:bidi="fr-FR"/>
              </w:rPr>
            </w:pPr>
          </w:p>
          <w:p w14:paraId="118E966A" w14:textId="77777777" w:rsidR="007C7F5C" w:rsidRDefault="007C7F5C" w:rsidP="00B90CF8">
            <w:pPr>
              <w:suppressAutoHyphens w:val="0"/>
              <w:rPr>
                <w:rFonts w:ascii="Arial" w:hAnsi="Arial" w:cs="Arial"/>
                <w:b/>
                <w:bCs/>
                <w:sz w:val="22"/>
                <w:szCs w:val="22"/>
                <w:lang w:bidi="fr-FR"/>
              </w:rPr>
            </w:pPr>
          </w:p>
          <w:p w14:paraId="64763F63" w14:textId="77777777" w:rsidR="007C7F5C" w:rsidRPr="00B90CF8" w:rsidRDefault="007C7F5C" w:rsidP="00B90CF8">
            <w:pPr>
              <w:suppressAutoHyphens w:val="0"/>
              <w:rPr>
                <w:rFonts w:ascii="Arial" w:hAnsi="Arial" w:cs="Arial"/>
                <w:b/>
                <w:bCs/>
                <w:sz w:val="22"/>
                <w:szCs w:val="22"/>
                <w:lang w:bidi="fr-FR"/>
              </w:rPr>
            </w:pP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276A9248" w14:textId="77777777" w:rsidR="00B90CF8" w:rsidRPr="00B90CF8" w:rsidRDefault="00B90CF8" w:rsidP="00B90CF8">
            <w:pPr>
              <w:suppressAutoHyphens w:val="0"/>
              <w:rPr>
                <w:rFonts w:ascii="Arial" w:hAnsi="Arial" w:cs="Arial"/>
                <w:b/>
                <w:bCs/>
                <w:sz w:val="22"/>
                <w:szCs w:val="22"/>
                <w:lang w:bidi="fr-FR"/>
              </w:rPr>
            </w:pPr>
          </w:p>
          <w:p w14:paraId="3E7A9B6A" w14:textId="77777777" w:rsidR="00B90CF8" w:rsidRPr="00B90CF8" w:rsidRDefault="00B90CF8" w:rsidP="00B90CF8">
            <w:pPr>
              <w:suppressAutoHyphens w:val="0"/>
              <w:rPr>
                <w:rFonts w:ascii="Arial" w:hAnsi="Arial" w:cs="Arial"/>
                <w:b/>
                <w:bCs/>
                <w:sz w:val="22"/>
                <w:szCs w:val="22"/>
                <w:lang w:bidi="fr-FR"/>
              </w:rPr>
            </w:pPr>
          </w:p>
        </w:tc>
      </w:tr>
      <w:tr w:rsidR="00B90CF8" w:rsidRPr="00B90CF8" w14:paraId="2DB2295E" w14:textId="77777777" w:rsidTr="002825A9">
        <w:tc>
          <w:tcPr>
            <w:tcW w:w="3439" w:type="pct"/>
            <w:tcBorders>
              <w:top w:val="single" w:sz="6" w:space="0" w:color="000000"/>
              <w:left w:val="single" w:sz="4" w:space="0" w:color="000000"/>
              <w:bottom w:val="single" w:sz="6" w:space="0" w:color="000000"/>
              <w:right w:val="single" w:sz="4" w:space="0" w:color="auto"/>
            </w:tcBorders>
            <w:shd w:val="clear" w:color="auto" w:fill="D9D9D9" w:themeFill="background1" w:themeFillShade="D9"/>
          </w:tcPr>
          <w:p w14:paraId="6EA6D834" w14:textId="77777777" w:rsidR="00B90CF8" w:rsidRPr="00B90CF8" w:rsidRDefault="00B90CF8" w:rsidP="00B90CF8">
            <w:pPr>
              <w:suppressAutoHyphens w:val="0"/>
              <w:rPr>
                <w:rFonts w:ascii="Arial" w:hAnsi="Arial" w:cs="Arial"/>
                <w:b/>
                <w:bCs/>
                <w:i/>
                <w:sz w:val="22"/>
                <w:szCs w:val="22"/>
                <w:lang w:bidi="fr-FR"/>
              </w:rPr>
            </w:pPr>
            <w:r w:rsidRPr="00B90CF8">
              <w:rPr>
                <w:rFonts w:ascii="Arial" w:hAnsi="Arial" w:cs="Arial"/>
                <w:b/>
                <w:bCs/>
                <w:i/>
                <w:sz w:val="22"/>
                <w:szCs w:val="22"/>
                <w:lang w:bidi="fr-FR"/>
              </w:rPr>
              <w:t>Sous-total personnel</w:t>
            </w:r>
          </w:p>
          <w:p w14:paraId="11C1274D" w14:textId="77777777" w:rsidR="00B90CF8" w:rsidRPr="00B90CF8" w:rsidRDefault="00B90CF8" w:rsidP="00B90CF8">
            <w:pPr>
              <w:suppressAutoHyphens w:val="0"/>
              <w:rPr>
                <w:rFonts w:ascii="Arial" w:hAnsi="Arial" w:cs="Arial"/>
                <w:b/>
                <w:bCs/>
                <w:i/>
                <w:sz w:val="22"/>
                <w:szCs w:val="22"/>
                <w:lang w:bidi="fr-FR"/>
              </w:rPr>
            </w:pPr>
          </w:p>
        </w:tc>
        <w:tc>
          <w:tcPr>
            <w:tcW w:w="15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0D5CE9" w14:textId="77777777" w:rsidR="00B90CF8" w:rsidRPr="00B90CF8" w:rsidRDefault="00B90CF8" w:rsidP="00B90CF8">
            <w:pPr>
              <w:suppressAutoHyphens w:val="0"/>
              <w:rPr>
                <w:rFonts w:ascii="Arial" w:hAnsi="Arial" w:cs="Arial"/>
                <w:b/>
                <w:bCs/>
                <w:i/>
                <w:sz w:val="22"/>
                <w:szCs w:val="22"/>
                <w:lang w:bidi="fr-FR"/>
              </w:rPr>
            </w:pPr>
          </w:p>
        </w:tc>
      </w:tr>
      <w:tr w:rsidR="00B90CF8" w:rsidRPr="00B90CF8" w14:paraId="7D6B4AC1" w14:textId="77777777" w:rsidTr="002825A9">
        <w:trPr>
          <w:trHeight w:val="441"/>
        </w:trPr>
        <w:tc>
          <w:tcPr>
            <w:tcW w:w="3439" w:type="pct"/>
            <w:tcBorders>
              <w:top w:val="single" w:sz="6" w:space="0" w:color="000000"/>
              <w:left w:val="single" w:sz="4" w:space="0" w:color="000000"/>
              <w:bottom w:val="single" w:sz="6" w:space="0" w:color="000000"/>
              <w:right w:val="single" w:sz="4" w:space="0" w:color="auto"/>
            </w:tcBorders>
            <w:shd w:val="clear" w:color="auto" w:fill="8DB3E2" w:themeFill="text2" w:themeFillTint="66"/>
            <w:vAlign w:val="center"/>
          </w:tcPr>
          <w:p w14:paraId="26E9C302" w14:textId="77777777" w:rsidR="00B90CF8" w:rsidRPr="00B90CF8" w:rsidRDefault="00B90CF8" w:rsidP="00B90CF8">
            <w:pPr>
              <w:suppressAutoHyphens w:val="0"/>
              <w:rPr>
                <w:rFonts w:ascii="Arial" w:hAnsi="Arial" w:cs="Arial"/>
                <w:b/>
                <w:bCs/>
                <w:sz w:val="22"/>
                <w:szCs w:val="22"/>
                <w:lang w:bidi="fr-FR"/>
              </w:rPr>
            </w:pPr>
            <w:r w:rsidRPr="00B90CF8">
              <w:rPr>
                <w:rFonts w:ascii="Arial" w:hAnsi="Arial" w:cs="Arial"/>
                <w:b/>
                <w:bCs/>
                <w:sz w:val="22"/>
                <w:szCs w:val="22"/>
                <w:lang w:bidi="fr-FR"/>
              </w:rPr>
              <w:t>Total du budget prévisionnel</w:t>
            </w:r>
          </w:p>
        </w:tc>
        <w:tc>
          <w:tcPr>
            <w:tcW w:w="1561"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EADE9E" w14:textId="77777777" w:rsidR="00B90CF8" w:rsidRPr="00B90CF8" w:rsidRDefault="00B90CF8" w:rsidP="00B90CF8">
            <w:pPr>
              <w:suppressAutoHyphens w:val="0"/>
              <w:rPr>
                <w:rFonts w:ascii="Arial" w:hAnsi="Arial" w:cs="Arial"/>
                <w:b/>
                <w:bCs/>
                <w:sz w:val="22"/>
                <w:szCs w:val="22"/>
                <w:lang w:bidi="fr-FR"/>
              </w:rPr>
            </w:pPr>
          </w:p>
        </w:tc>
      </w:tr>
    </w:tbl>
    <w:p w14:paraId="5FD9498F" w14:textId="2A5C161B" w:rsidR="00632495" w:rsidRDefault="00632495" w:rsidP="00B90CF8">
      <w:pPr>
        <w:suppressAutoHyphens w:val="0"/>
        <w:rPr>
          <w:rFonts w:ascii="Arial" w:hAnsi="Arial" w:cs="Arial"/>
          <w:b/>
          <w:bCs/>
          <w:sz w:val="22"/>
          <w:szCs w:val="22"/>
          <w:lang w:bidi="fr-FR"/>
        </w:rPr>
      </w:pPr>
    </w:p>
    <w:p w14:paraId="29C8D530" w14:textId="77777777" w:rsidR="00632495" w:rsidRDefault="00632495">
      <w:pPr>
        <w:suppressAutoHyphens w:val="0"/>
        <w:rPr>
          <w:rFonts w:ascii="Arial" w:hAnsi="Arial" w:cs="Arial"/>
          <w:b/>
          <w:bCs/>
          <w:sz w:val="22"/>
          <w:szCs w:val="22"/>
          <w:lang w:bidi="fr-FR"/>
        </w:rPr>
      </w:pPr>
      <w:r>
        <w:rPr>
          <w:rFonts w:ascii="Arial" w:hAnsi="Arial" w:cs="Arial"/>
          <w:b/>
          <w:bCs/>
          <w:sz w:val="22"/>
          <w:szCs w:val="22"/>
          <w:lang w:bidi="fr-FR"/>
        </w:rPr>
        <w:br w:type="page"/>
      </w:r>
    </w:p>
    <w:p w14:paraId="390D90A5" w14:textId="20B4BDC0" w:rsidR="00AF1DEC" w:rsidRPr="00E7497E" w:rsidRDefault="00AF1DEC" w:rsidP="00AF1DEC">
      <w:pPr>
        <w:pStyle w:val="Sansinterligne"/>
        <w:jc w:val="both"/>
        <w:rPr>
          <w:rFonts w:ascii="Arial" w:hAnsi="Arial" w:cs="Arial"/>
          <w:b/>
        </w:rPr>
      </w:pPr>
      <w:r w:rsidRPr="00E7497E">
        <w:rPr>
          <w:rFonts w:ascii="Arial" w:hAnsi="Arial" w:cs="Arial"/>
          <w:b/>
        </w:rPr>
        <w:lastRenderedPageBreak/>
        <w:t>F - VALIDATION DU FORMULAIRE DE DEMANDE</w:t>
      </w:r>
    </w:p>
    <w:p w14:paraId="7025775A" w14:textId="77777777" w:rsidR="0042323F" w:rsidRDefault="0042323F" w:rsidP="0042323F">
      <w:pPr>
        <w:rPr>
          <w:rFonts w:cs="Arial"/>
        </w:rPr>
      </w:pPr>
    </w:p>
    <w:tbl>
      <w:tblPr>
        <w:tblStyle w:val="Grilledutableau"/>
        <w:tblW w:w="0" w:type="auto"/>
        <w:tblLook w:val="04A0" w:firstRow="1" w:lastRow="0" w:firstColumn="1" w:lastColumn="0" w:noHBand="0" w:noVBand="1"/>
      </w:tblPr>
      <w:tblGrid>
        <w:gridCol w:w="9056"/>
      </w:tblGrid>
      <w:tr w:rsidR="0042323F" w:rsidRPr="0042323F" w14:paraId="61BDE166" w14:textId="77777777" w:rsidTr="00794D62">
        <w:tc>
          <w:tcPr>
            <w:tcW w:w="9062" w:type="dxa"/>
          </w:tcPr>
          <w:p w14:paraId="6860B99E" w14:textId="77777777" w:rsidR="0042323F" w:rsidRPr="0042323F" w:rsidRDefault="0042323F" w:rsidP="00794D62">
            <w:pPr>
              <w:rPr>
                <w:rFonts w:asciiTheme="majorHAnsi" w:hAnsiTheme="majorHAnsi" w:cstheme="majorHAnsi"/>
                <w:b/>
                <w:sz w:val="22"/>
                <w:szCs w:val="22"/>
              </w:rPr>
            </w:pPr>
            <w:r w:rsidRPr="0042323F">
              <w:rPr>
                <w:rFonts w:asciiTheme="majorHAnsi" w:hAnsiTheme="majorHAnsi" w:cstheme="majorHAnsi"/>
                <w:b/>
                <w:sz w:val="22"/>
                <w:szCs w:val="22"/>
              </w:rPr>
              <w:t>Engagement du porteur n°1 de la demande</w:t>
            </w:r>
          </w:p>
        </w:tc>
      </w:tr>
      <w:tr w:rsidR="0042323F" w:rsidRPr="0042323F" w14:paraId="72B68B89" w14:textId="77777777" w:rsidTr="00794D62">
        <w:tc>
          <w:tcPr>
            <w:tcW w:w="9062" w:type="dxa"/>
          </w:tcPr>
          <w:p w14:paraId="4C7D01B0" w14:textId="77777777" w:rsidR="0042323F" w:rsidRPr="0042323F" w:rsidRDefault="0042323F" w:rsidP="00794D62">
            <w:pPr>
              <w:rPr>
                <w:rFonts w:asciiTheme="majorHAnsi" w:hAnsiTheme="majorHAnsi" w:cstheme="majorHAnsi"/>
                <w:b/>
                <w:sz w:val="22"/>
                <w:szCs w:val="22"/>
              </w:rPr>
            </w:pPr>
            <w:r w:rsidRPr="0042323F">
              <w:rPr>
                <w:rFonts w:asciiTheme="majorHAnsi" w:hAnsiTheme="majorHAnsi" w:cstheme="majorHAnsi"/>
                <w:sz w:val="22"/>
                <w:szCs w:val="22"/>
              </w:rPr>
              <w:t>DATE :</w:t>
            </w:r>
            <w:r w:rsidRPr="0042323F">
              <w:rPr>
                <w:rFonts w:asciiTheme="majorHAnsi" w:hAnsiTheme="majorHAnsi" w:cstheme="majorHAnsi"/>
                <w:b/>
                <w:sz w:val="22"/>
                <w:szCs w:val="22"/>
              </w:rPr>
              <w:t xml:space="preserve"> </w:t>
            </w:r>
          </w:p>
        </w:tc>
      </w:tr>
      <w:tr w:rsidR="0042323F" w:rsidRPr="0042323F" w14:paraId="6D1988A3" w14:textId="77777777" w:rsidTr="00794D62">
        <w:tc>
          <w:tcPr>
            <w:tcW w:w="9062" w:type="dxa"/>
          </w:tcPr>
          <w:p w14:paraId="6013F55D" w14:textId="77777777" w:rsidR="0042323F" w:rsidRPr="0042323F" w:rsidRDefault="0042323F" w:rsidP="00794D62">
            <w:pPr>
              <w:rPr>
                <w:rFonts w:asciiTheme="majorHAnsi" w:hAnsiTheme="majorHAnsi" w:cstheme="majorHAnsi"/>
                <w:sz w:val="22"/>
                <w:szCs w:val="22"/>
              </w:rPr>
            </w:pPr>
            <w:r w:rsidRPr="0042323F">
              <w:rPr>
                <w:rFonts w:asciiTheme="majorHAnsi" w:hAnsiTheme="majorHAnsi" w:cstheme="majorHAnsi"/>
                <w:sz w:val="22"/>
                <w:szCs w:val="22"/>
              </w:rPr>
              <w:t xml:space="preserve">SIGNATURE </w:t>
            </w:r>
          </w:p>
          <w:p w14:paraId="78B8CE84" w14:textId="77777777" w:rsidR="0042323F" w:rsidRPr="0042323F" w:rsidRDefault="0042323F" w:rsidP="00794D62">
            <w:pPr>
              <w:rPr>
                <w:rFonts w:asciiTheme="majorHAnsi" w:hAnsiTheme="majorHAnsi" w:cstheme="majorHAnsi"/>
                <w:sz w:val="22"/>
                <w:szCs w:val="22"/>
              </w:rPr>
            </w:pPr>
          </w:p>
          <w:p w14:paraId="64D7A712" w14:textId="77777777" w:rsidR="0042323F" w:rsidRPr="0042323F" w:rsidRDefault="0042323F" w:rsidP="00794D62">
            <w:pPr>
              <w:rPr>
                <w:rFonts w:asciiTheme="majorHAnsi" w:hAnsiTheme="majorHAnsi" w:cstheme="majorHAnsi"/>
                <w:sz w:val="22"/>
                <w:szCs w:val="22"/>
              </w:rPr>
            </w:pPr>
          </w:p>
          <w:p w14:paraId="403146F7" w14:textId="77777777" w:rsidR="0042323F" w:rsidRPr="0042323F" w:rsidRDefault="0042323F" w:rsidP="00794D62">
            <w:pPr>
              <w:rPr>
                <w:rFonts w:asciiTheme="majorHAnsi" w:hAnsiTheme="majorHAnsi" w:cstheme="majorHAnsi"/>
                <w:sz w:val="22"/>
                <w:szCs w:val="22"/>
              </w:rPr>
            </w:pPr>
          </w:p>
          <w:p w14:paraId="3D7C3B03" w14:textId="77777777" w:rsidR="0042323F" w:rsidRPr="0042323F" w:rsidRDefault="0042323F" w:rsidP="00794D62">
            <w:pPr>
              <w:rPr>
                <w:rFonts w:asciiTheme="majorHAnsi" w:hAnsiTheme="majorHAnsi" w:cstheme="majorHAnsi"/>
                <w:sz w:val="22"/>
                <w:szCs w:val="22"/>
              </w:rPr>
            </w:pPr>
          </w:p>
          <w:p w14:paraId="61F0AE4A" w14:textId="77777777" w:rsidR="0042323F" w:rsidRPr="0042323F" w:rsidRDefault="0042323F" w:rsidP="00794D62">
            <w:pPr>
              <w:rPr>
                <w:rFonts w:asciiTheme="majorHAnsi" w:hAnsiTheme="majorHAnsi" w:cstheme="majorHAnsi"/>
                <w:sz w:val="22"/>
                <w:szCs w:val="22"/>
              </w:rPr>
            </w:pPr>
          </w:p>
          <w:p w14:paraId="695B42AB" w14:textId="77777777" w:rsidR="0042323F" w:rsidRPr="0042323F" w:rsidRDefault="0042323F" w:rsidP="00794D62">
            <w:pPr>
              <w:rPr>
                <w:rFonts w:asciiTheme="majorHAnsi" w:hAnsiTheme="majorHAnsi" w:cstheme="majorHAnsi"/>
                <w:sz w:val="22"/>
                <w:szCs w:val="22"/>
              </w:rPr>
            </w:pPr>
          </w:p>
        </w:tc>
      </w:tr>
    </w:tbl>
    <w:p w14:paraId="079BD259" w14:textId="77777777" w:rsidR="0042323F" w:rsidRDefault="0042323F" w:rsidP="0042323F">
      <w:pPr>
        <w:rPr>
          <w:rFonts w:cs="Arial"/>
        </w:rPr>
      </w:pPr>
    </w:p>
    <w:p w14:paraId="7FE160FE" w14:textId="77777777" w:rsidR="0042323F" w:rsidRDefault="0042323F" w:rsidP="0042323F">
      <w:pPr>
        <w:rPr>
          <w:rFonts w:cs="Arial"/>
        </w:rPr>
      </w:pP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5"/>
      </w:tblGrid>
      <w:tr w:rsidR="0042323F" w:rsidRPr="0042323F" w14:paraId="7B78FA4E" w14:textId="77777777" w:rsidTr="0042323F">
        <w:trPr>
          <w:trHeight w:val="410"/>
        </w:trPr>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0452E71D" w14:textId="77777777" w:rsidR="0042323F" w:rsidRPr="0042323F" w:rsidRDefault="0042323F" w:rsidP="00794D62">
            <w:pPr>
              <w:rPr>
                <w:rFonts w:asciiTheme="majorHAnsi" w:hAnsiTheme="majorHAnsi" w:cstheme="majorHAnsi"/>
                <w:b/>
                <w:sz w:val="22"/>
                <w:szCs w:val="22"/>
              </w:rPr>
            </w:pPr>
            <w:r w:rsidRPr="0042323F">
              <w:rPr>
                <w:rFonts w:asciiTheme="majorHAnsi" w:hAnsiTheme="majorHAnsi" w:cstheme="majorHAnsi"/>
                <w:b/>
                <w:sz w:val="22"/>
                <w:szCs w:val="22"/>
              </w:rPr>
              <w:t>Avis motivé au regard de la politique scientifique de l’unité et visa de la direction</w:t>
            </w:r>
          </w:p>
        </w:tc>
      </w:tr>
      <w:tr w:rsidR="0042323F" w:rsidRPr="0042323F" w14:paraId="6482E891" w14:textId="77777777" w:rsidTr="0042323F">
        <w:trPr>
          <w:trHeight w:val="410"/>
        </w:trPr>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6B277A12" w14:textId="77777777" w:rsidR="0042323F" w:rsidRPr="0042323F" w:rsidRDefault="0042323F" w:rsidP="00794D62">
            <w:pPr>
              <w:rPr>
                <w:rFonts w:asciiTheme="majorHAnsi" w:hAnsiTheme="majorHAnsi" w:cstheme="majorHAnsi"/>
                <w:sz w:val="22"/>
                <w:szCs w:val="22"/>
              </w:rPr>
            </w:pPr>
            <w:r w:rsidRPr="0042323F">
              <w:rPr>
                <w:rFonts w:asciiTheme="majorHAnsi" w:hAnsiTheme="majorHAnsi" w:cstheme="majorHAnsi"/>
                <w:sz w:val="22"/>
                <w:szCs w:val="22"/>
              </w:rPr>
              <w:t>DATE :</w:t>
            </w:r>
          </w:p>
        </w:tc>
      </w:tr>
      <w:tr w:rsidR="0042323F" w:rsidRPr="0042323F" w14:paraId="4D4900FC" w14:textId="77777777" w:rsidTr="0042323F">
        <w:trPr>
          <w:trHeight w:val="1111"/>
        </w:trPr>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0D20EF66" w14:textId="77777777" w:rsidR="0042323F" w:rsidRPr="0042323F" w:rsidRDefault="0042323F" w:rsidP="00794D62">
            <w:pPr>
              <w:rPr>
                <w:rFonts w:asciiTheme="majorHAnsi" w:hAnsiTheme="majorHAnsi" w:cstheme="majorHAnsi"/>
                <w:sz w:val="22"/>
                <w:szCs w:val="22"/>
              </w:rPr>
            </w:pPr>
            <w:r w:rsidRPr="0042323F">
              <w:rPr>
                <w:rFonts w:asciiTheme="majorHAnsi" w:hAnsiTheme="majorHAnsi" w:cstheme="majorHAnsi"/>
                <w:sz w:val="22"/>
                <w:szCs w:val="22"/>
              </w:rPr>
              <w:t>Avis du directeur/de la directrice de l’unité, date et signature</w:t>
            </w:r>
          </w:p>
          <w:p w14:paraId="438CE509" w14:textId="77777777" w:rsidR="0042323F" w:rsidRPr="0042323F" w:rsidRDefault="0042323F" w:rsidP="00794D62">
            <w:pPr>
              <w:rPr>
                <w:rFonts w:asciiTheme="majorHAnsi" w:hAnsiTheme="majorHAnsi" w:cstheme="majorHAnsi"/>
                <w:sz w:val="22"/>
                <w:szCs w:val="22"/>
              </w:rPr>
            </w:pPr>
            <w:r w:rsidRPr="0042323F">
              <w:rPr>
                <w:rFonts w:asciiTheme="majorHAnsi" w:hAnsiTheme="majorHAnsi" w:cstheme="majorHAnsi"/>
                <w:sz w:val="22"/>
                <w:szCs w:val="22"/>
              </w:rPr>
              <w:t>(</w:t>
            </w:r>
            <w:r w:rsidRPr="0042323F">
              <w:rPr>
                <w:rFonts w:asciiTheme="majorHAnsi" w:hAnsiTheme="majorHAnsi" w:cstheme="majorHAnsi"/>
                <w:i/>
                <w:sz w:val="22"/>
                <w:szCs w:val="22"/>
              </w:rPr>
              <w:t>motivation et manifestation du soutien par le laboratoire)</w:t>
            </w:r>
          </w:p>
          <w:p w14:paraId="0F3B60F7" w14:textId="77777777" w:rsidR="0042323F" w:rsidRPr="0042323F" w:rsidRDefault="0042323F" w:rsidP="00794D62">
            <w:pPr>
              <w:rPr>
                <w:rFonts w:asciiTheme="majorHAnsi" w:hAnsiTheme="majorHAnsi" w:cstheme="majorHAnsi"/>
                <w:sz w:val="22"/>
                <w:szCs w:val="22"/>
              </w:rPr>
            </w:pPr>
          </w:p>
          <w:p w14:paraId="74039D46" w14:textId="77777777" w:rsidR="0042323F" w:rsidRPr="0042323F" w:rsidRDefault="0042323F" w:rsidP="00794D62">
            <w:pPr>
              <w:rPr>
                <w:rFonts w:asciiTheme="majorHAnsi" w:hAnsiTheme="majorHAnsi" w:cstheme="majorHAnsi"/>
                <w:sz w:val="22"/>
                <w:szCs w:val="22"/>
              </w:rPr>
            </w:pPr>
          </w:p>
          <w:p w14:paraId="49B57373" w14:textId="77777777" w:rsidR="0042323F" w:rsidRPr="0042323F" w:rsidRDefault="0042323F" w:rsidP="00794D62">
            <w:pPr>
              <w:rPr>
                <w:rFonts w:asciiTheme="majorHAnsi" w:hAnsiTheme="majorHAnsi" w:cstheme="majorHAnsi"/>
                <w:sz w:val="22"/>
                <w:szCs w:val="22"/>
              </w:rPr>
            </w:pPr>
          </w:p>
          <w:p w14:paraId="511AE7B4" w14:textId="77777777" w:rsidR="0042323F" w:rsidRPr="0042323F" w:rsidRDefault="0042323F" w:rsidP="00794D62">
            <w:pPr>
              <w:rPr>
                <w:rFonts w:asciiTheme="majorHAnsi" w:hAnsiTheme="majorHAnsi" w:cstheme="majorHAnsi"/>
                <w:sz w:val="22"/>
                <w:szCs w:val="22"/>
              </w:rPr>
            </w:pPr>
          </w:p>
          <w:p w14:paraId="1037D7EF" w14:textId="77777777" w:rsidR="0042323F" w:rsidRPr="0042323F" w:rsidRDefault="0042323F" w:rsidP="00794D62">
            <w:pPr>
              <w:rPr>
                <w:rFonts w:asciiTheme="majorHAnsi" w:hAnsiTheme="majorHAnsi" w:cstheme="majorHAnsi"/>
                <w:sz w:val="22"/>
                <w:szCs w:val="22"/>
              </w:rPr>
            </w:pPr>
          </w:p>
          <w:p w14:paraId="4963A2BF" w14:textId="77777777" w:rsidR="0042323F" w:rsidRPr="0042323F" w:rsidRDefault="0042323F" w:rsidP="00794D62">
            <w:pPr>
              <w:rPr>
                <w:rFonts w:asciiTheme="majorHAnsi" w:hAnsiTheme="majorHAnsi" w:cstheme="majorHAnsi"/>
                <w:sz w:val="22"/>
                <w:szCs w:val="22"/>
              </w:rPr>
            </w:pPr>
          </w:p>
          <w:p w14:paraId="0E6758B3" w14:textId="77777777" w:rsidR="0042323F" w:rsidRPr="0042323F" w:rsidRDefault="0042323F" w:rsidP="00794D62">
            <w:pPr>
              <w:rPr>
                <w:rFonts w:asciiTheme="majorHAnsi" w:hAnsiTheme="majorHAnsi" w:cstheme="majorHAnsi"/>
                <w:sz w:val="22"/>
                <w:szCs w:val="22"/>
              </w:rPr>
            </w:pPr>
          </w:p>
          <w:p w14:paraId="2DC2804E" w14:textId="77777777" w:rsidR="0042323F" w:rsidRPr="0042323F" w:rsidRDefault="0042323F" w:rsidP="00794D62">
            <w:pPr>
              <w:rPr>
                <w:rFonts w:asciiTheme="majorHAnsi" w:hAnsiTheme="majorHAnsi" w:cstheme="majorHAnsi"/>
                <w:sz w:val="22"/>
                <w:szCs w:val="22"/>
              </w:rPr>
            </w:pPr>
          </w:p>
          <w:p w14:paraId="19C0E96F" w14:textId="77777777" w:rsidR="0042323F" w:rsidRPr="0042323F" w:rsidRDefault="0042323F" w:rsidP="00794D62">
            <w:pPr>
              <w:rPr>
                <w:rFonts w:asciiTheme="majorHAnsi" w:hAnsiTheme="majorHAnsi" w:cstheme="majorHAnsi"/>
                <w:sz w:val="22"/>
                <w:szCs w:val="22"/>
              </w:rPr>
            </w:pPr>
          </w:p>
          <w:p w14:paraId="18C80A8A" w14:textId="77777777" w:rsidR="0042323F" w:rsidRPr="0042323F" w:rsidRDefault="0042323F" w:rsidP="00794D62">
            <w:pPr>
              <w:rPr>
                <w:rFonts w:asciiTheme="majorHAnsi" w:hAnsiTheme="majorHAnsi" w:cstheme="majorHAnsi"/>
                <w:sz w:val="22"/>
                <w:szCs w:val="22"/>
              </w:rPr>
            </w:pPr>
          </w:p>
        </w:tc>
      </w:tr>
    </w:tbl>
    <w:p w14:paraId="04B7ADE0" w14:textId="77777777" w:rsidR="0042323F" w:rsidRDefault="0042323F" w:rsidP="0042323F">
      <w:pPr>
        <w:rPr>
          <w:rFonts w:cs="Arial"/>
        </w:rPr>
      </w:pPr>
    </w:p>
    <w:p w14:paraId="0518AEDB" w14:textId="77777777" w:rsidR="0042323F" w:rsidRDefault="0042323F">
      <w:pPr>
        <w:suppressAutoHyphens w:val="0"/>
        <w:rPr>
          <w:rFonts w:asciiTheme="majorHAnsi" w:hAnsiTheme="majorHAnsi"/>
        </w:rPr>
      </w:pPr>
    </w:p>
    <w:p w14:paraId="7D0B930D" w14:textId="430A818C" w:rsidR="00052675" w:rsidRDefault="00052675">
      <w:pPr>
        <w:suppressAutoHyphens w:val="0"/>
        <w:rPr>
          <w:rFonts w:asciiTheme="majorHAnsi" w:hAnsiTheme="majorHAnsi"/>
        </w:rPr>
      </w:pPr>
      <w:r>
        <w:rPr>
          <w:rFonts w:asciiTheme="majorHAnsi" w:hAnsiTheme="majorHAnsi"/>
        </w:rPr>
        <w:br w:type="page"/>
      </w:r>
    </w:p>
    <w:p w14:paraId="001E6F15" w14:textId="04870986" w:rsidR="00052675" w:rsidRPr="00052675" w:rsidRDefault="00371FD7" w:rsidP="00052675">
      <w:pPr>
        <w:pStyle w:val="Sansinterligne"/>
        <w:jc w:val="center"/>
        <w:rPr>
          <w:rFonts w:asciiTheme="majorHAnsi" w:hAnsiTheme="majorHAnsi"/>
          <w:b/>
        </w:rPr>
      </w:pPr>
      <w:r>
        <w:rPr>
          <w:rFonts w:asciiTheme="majorHAnsi" w:hAnsiTheme="majorHAnsi"/>
          <w:b/>
        </w:rPr>
        <w:lastRenderedPageBreak/>
        <w:t>ANNEXE 1</w:t>
      </w:r>
    </w:p>
    <w:p w14:paraId="2A9828BC" w14:textId="77777777" w:rsidR="00052675" w:rsidRPr="00052675" w:rsidRDefault="00052675" w:rsidP="00052675">
      <w:pPr>
        <w:pStyle w:val="Sansinterligne"/>
        <w:jc w:val="center"/>
        <w:rPr>
          <w:rFonts w:asciiTheme="majorHAnsi" w:hAnsiTheme="majorHAnsi"/>
          <w:b/>
        </w:rPr>
      </w:pPr>
      <w:r w:rsidRPr="00052675">
        <w:rPr>
          <w:rFonts w:asciiTheme="majorHAnsi" w:hAnsiTheme="majorHAnsi"/>
          <w:b/>
        </w:rPr>
        <w:t>MÉMO FINANCIER</w:t>
      </w:r>
    </w:p>
    <w:p w14:paraId="2A5F7F4E" w14:textId="77777777" w:rsidR="00052675" w:rsidRPr="00052675" w:rsidRDefault="00052675" w:rsidP="00052675">
      <w:pPr>
        <w:pStyle w:val="Sansinterligne"/>
        <w:jc w:val="center"/>
        <w:rPr>
          <w:rFonts w:asciiTheme="majorHAnsi" w:hAnsiTheme="majorHAnsi"/>
          <w:b/>
        </w:rPr>
      </w:pPr>
    </w:p>
    <w:p w14:paraId="01552633" w14:textId="77777777" w:rsidR="001C6FE2" w:rsidRPr="00F2674D" w:rsidRDefault="001C6FE2" w:rsidP="001C6FE2">
      <w:pPr>
        <w:pStyle w:val="Sansinterligne"/>
        <w:jc w:val="both"/>
        <w:rPr>
          <w:rFonts w:asciiTheme="majorHAnsi" w:hAnsiTheme="majorHAnsi"/>
          <w:b/>
          <w:color w:val="FF0000"/>
        </w:rPr>
      </w:pPr>
      <w:r w:rsidRPr="00F2674D">
        <w:rPr>
          <w:rFonts w:asciiTheme="majorHAnsi" w:hAnsiTheme="majorHAnsi"/>
          <w:b/>
          <w:color w:val="FF0000"/>
        </w:rPr>
        <w:t>Des indications financières nécessaires</w:t>
      </w:r>
    </w:p>
    <w:p w14:paraId="3AA72E78" w14:textId="77777777" w:rsidR="001C6FE2" w:rsidRPr="00635110" w:rsidRDefault="001C6FE2" w:rsidP="001C6FE2">
      <w:pPr>
        <w:pStyle w:val="Sansinterligne"/>
        <w:jc w:val="both"/>
        <w:rPr>
          <w:rFonts w:asciiTheme="majorHAnsi" w:hAnsiTheme="majorHAnsi"/>
        </w:rPr>
      </w:pPr>
      <w:r w:rsidRPr="00635110">
        <w:rPr>
          <w:rFonts w:asciiTheme="majorHAnsi" w:hAnsiTheme="majorHAnsi"/>
        </w:rPr>
        <w:t>-</w:t>
      </w:r>
      <w:r>
        <w:rPr>
          <w:rFonts w:asciiTheme="majorHAnsi" w:hAnsiTheme="majorHAnsi"/>
        </w:rPr>
        <w:t xml:space="preserve"> </w:t>
      </w:r>
      <w:r w:rsidRPr="00635110">
        <w:rPr>
          <w:rFonts w:asciiTheme="majorHAnsi" w:hAnsiTheme="majorHAnsi"/>
        </w:rPr>
        <w:t xml:space="preserve">Le montant maximal pouvant être demandé par projet est de </w:t>
      </w:r>
      <w:r w:rsidRPr="00635110">
        <w:rPr>
          <w:rFonts w:asciiTheme="majorHAnsi" w:hAnsiTheme="majorHAnsi"/>
          <w:b/>
        </w:rPr>
        <w:t>20K€ par an</w:t>
      </w:r>
      <w:r w:rsidRPr="00635110">
        <w:rPr>
          <w:rFonts w:asciiTheme="majorHAnsi" w:hAnsiTheme="majorHAnsi"/>
        </w:rPr>
        <w:t>, quel que soit le dispositif adopté.</w:t>
      </w:r>
    </w:p>
    <w:p w14:paraId="56F3E9C4" w14:textId="77777777" w:rsidR="001C6FE2" w:rsidRDefault="001C6FE2" w:rsidP="001C6FE2">
      <w:pPr>
        <w:pStyle w:val="Sansinterligne"/>
        <w:jc w:val="both"/>
        <w:rPr>
          <w:rFonts w:asciiTheme="majorHAnsi" w:eastAsia="Noto Sans CJK SC" w:hAnsiTheme="majorHAnsi" w:cs="Mangal"/>
          <w:kern w:val="3"/>
          <w:lang w:eastAsia="zh-CN" w:bidi="hi-IN"/>
        </w:rPr>
      </w:pPr>
    </w:p>
    <w:p w14:paraId="665BF4BE" w14:textId="77777777" w:rsidR="001C6FE2" w:rsidRPr="00635110" w:rsidRDefault="001C6FE2" w:rsidP="001C6FE2">
      <w:pPr>
        <w:pStyle w:val="Sansinterligne"/>
        <w:jc w:val="both"/>
        <w:rPr>
          <w:rFonts w:asciiTheme="majorHAnsi" w:eastAsia="Noto Sans CJK SC" w:hAnsiTheme="majorHAnsi" w:cs="Mangal"/>
          <w:kern w:val="3"/>
          <w:lang w:bidi="hi-IN"/>
        </w:rPr>
      </w:pPr>
      <w:r w:rsidRPr="00635110">
        <w:rPr>
          <w:rFonts w:asciiTheme="majorHAnsi" w:eastAsia="Noto Sans CJK SC" w:hAnsiTheme="majorHAnsi" w:cs="Mangal"/>
          <w:kern w:val="3"/>
          <w:lang w:eastAsia="zh-CN" w:bidi="hi-IN"/>
        </w:rPr>
        <w:t>-</w:t>
      </w:r>
      <w:r>
        <w:rPr>
          <w:rFonts w:asciiTheme="majorHAnsi" w:eastAsia="Noto Sans CJK SC" w:hAnsiTheme="majorHAnsi" w:cs="Mangal"/>
          <w:kern w:val="3"/>
          <w:lang w:eastAsia="zh-CN" w:bidi="hi-IN"/>
        </w:rPr>
        <w:t xml:space="preserve"> </w:t>
      </w:r>
      <w:r w:rsidRPr="00635110">
        <w:rPr>
          <w:rFonts w:asciiTheme="majorHAnsi" w:eastAsia="Noto Sans CJK SC" w:hAnsiTheme="majorHAnsi" w:cs="Mangal"/>
          <w:kern w:val="3"/>
          <w:lang w:eastAsia="zh-CN" w:bidi="hi-IN"/>
        </w:rPr>
        <w:t xml:space="preserve">Que le projet soit annuel ou pluriannuel, il est attendu </w:t>
      </w:r>
      <w:r w:rsidRPr="00635110">
        <w:rPr>
          <w:rFonts w:asciiTheme="majorHAnsi" w:eastAsia="Noto Sans CJK SC" w:hAnsiTheme="majorHAnsi" w:cs="Mangal"/>
          <w:kern w:val="3"/>
          <w:lang w:bidi="hi-IN"/>
        </w:rPr>
        <w:t>un ou des</w:t>
      </w:r>
      <w:r w:rsidRPr="00635110">
        <w:rPr>
          <w:rFonts w:asciiTheme="majorHAnsi" w:eastAsia="Noto Sans CJK SC" w:hAnsiTheme="majorHAnsi" w:cs="Mangal"/>
          <w:kern w:val="3"/>
          <w:lang w:eastAsia="zh-CN" w:bidi="hi-IN"/>
        </w:rPr>
        <w:t xml:space="preserve"> cofinancement</w:t>
      </w:r>
      <w:r w:rsidRPr="00635110">
        <w:rPr>
          <w:rFonts w:asciiTheme="majorHAnsi" w:eastAsia="Noto Sans CJK SC" w:hAnsiTheme="majorHAnsi" w:cs="Mangal"/>
          <w:kern w:val="3"/>
          <w:lang w:bidi="hi-IN"/>
        </w:rPr>
        <w:t xml:space="preserve">s plus ou moins importants ; à noter que </w:t>
      </w:r>
      <w:r w:rsidRPr="00635110">
        <w:rPr>
          <w:rFonts w:asciiTheme="majorHAnsi" w:eastAsia="Noto Sans CJK SC" w:hAnsiTheme="majorHAnsi" w:cs="Mangal"/>
          <w:b/>
          <w:kern w:val="3"/>
          <w:lang w:bidi="hi-IN"/>
        </w:rPr>
        <w:t>l’unité de recherche des porteurs du projet doit nécessairement cofinancer</w:t>
      </w:r>
      <w:r w:rsidRPr="00635110">
        <w:rPr>
          <w:rFonts w:asciiTheme="majorHAnsi" w:eastAsia="Noto Sans CJK SC" w:hAnsiTheme="majorHAnsi" w:cs="Mangal"/>
          <w:kern w:val="3"/>
          <w:lang w:bidi="hi-IN"/>
        </w:rPr>
        <w:t xml:space="preserve"> la proposition de recherche.</w:t>
      </w:r>
    </w:p>
    <w:p w14:paraId="70C9167B" w14:textId="77777777" w:rsidR="001C6FE2" w:rsidRPr="00D60991" w:rsidRDefault="001C6FE2" w:rsidP="001C6FE2">
      <w:pPr>
        <w:pStyle w:val="Sansinterligne"/>
        <w:jc w:val="both"/>
        <w:rPr>
          <w:rFonts w:asciiTheme="majorHAnsi" w:hAnsiTheme="majorHAnsi"/>
        </w:rPr>
      </w:pPr>
    </w:p>
    <w:p w14:paraId="6D705761" w14:textId="77777777" w:rsidR="001C6FE2" w:rsidRPr="00D60991" w:rsidRDefault="001C6FE2" w:rsidP="001C6FE2">
      <w:pPr>
        <w:pStyle w:val="Sansinterligne"/>
        <w:jc w:val="both"/>
        <w:rPr>
          <w:rFonts w:asciiTheme="majorHAnsi" w:eastAsiaTheme="minorHAnsi" w:hAnsiTheme="majorHAnsi"/>
          <w:lang w:eastAsia="en-US"/>
        </w:rPr>
      </w:pPr>
      <w:r w:rsidRPr="00D60991">
        <w:rPr>
          <w:rFonts w:asciiTheme="majorHAnsi" w:eastAsiaTheme="minorHAnsi" w:hAnsiTheme="majorHAnsi"/>
          <w:lang w:eastAsia="en-US"/>
        </w:rPr>
        <w:t>- Pour les projets pluriannuels, il est attendu que les équipes indiquent les dépenses envisagées pour les années N, N+1, voire N+2. Pour les recherches déjà engagées et qui sont dans le dispositif « suivi de projet », la ComUE UPL se montrera attentive aux dépenses réalisées l’année en cours et, au regard des avancées scientifiques du projet, elle seule décidera si le budget prévisionnel de l’année N+1 correspond aux besoins à venir.</w:t>
      </w:r>
    </w:p>
    <w:p w14:paraId="09D51742" w14:textId="77777777" w:rsidR="001C6FE2" w:rsidRPr="00D60991" w:rsidRDefault="001C6FE2" w:rsidP="001C6FE2">
      <w:pPr>
        <w:pStyle w:val="Sansinterligne"/>
        <w:jc w:val="both"/>
        <w:rPr>
          <w:rFonts w:asciiTheme="majorHAnsi" w:eastAsiaTheme="minorHAnsi" w:hAnsiTheme="majorHAnsi"/>
          <w:lang w:eastAsia="en-US"/>
        </w:rPr>
      </w:pPr>
    </w:p>
    <w:p w14:paraId="4EE9EB8F" w14:textId="77777777" w:rsidR="001C6FE2" w:rsidRPr="00D60991" w:rsidRDefault="001C6FE2" w:rsidP="001C6FE2">
      <w:pPr>
        <w:pStyle w:val="Sansinterligne"/>
        <w:jc w:val="both"/>
        <w:rPr>
          <w:rFonts w:asciiTheme="majorHAnsi" w:eastAsiaTheme="minorHAnsi" w:hAnsiTheme="majorHAnsi"/>
          <w:lang w:eastAsia="en-US"/>
        </w:rPr>
      </w:pPr>
      <w:r w:rsidRPr="00D60991">
        <w:rPr>
          <w:rFonts w:asciiTheme="majorHAnsi" w:eastAsiaTheme="minorHAnsi" w:hAnsiTheme="majorHAnsi"/>
          <w:lang w:eastAsia="en-US"/>
        </w:rPr>
        <w:t>- Les dépenses suivantes ne seront pas prises en charge par le financement de la ComUE UPL, elles sont donc inéligibles :</w:t>
      </w:r>
    </w:p>
    <w:p w14:paraId="7EFEA9B5" w14:textId="77777777" w:rsidR="001C6FE2" w:rsidRPr="00D60991" w:rsidRDefault="001C6FE2" w:rsidP="001C6FE2">
      <w:pPr>
        <w:pStyle w:val="Sansinterligne"/>
        <w:ind w:left="708"/>
        <w:jc w:val="both"/>
        <w:rPr>
          <w:rFonts w:asciiTheme="majorHAnsi" w:eastAsiaTheme="minorHAnsi" w:hAnsiTheme="majorHAnsi"/>
          <w:lang w:eastAsia="en-US"/>
        </w:rPr>
      </w:pPr>
      <w:r>
        <w:rPr>
          <w:rFonts w:asciiTheme="majorHAnsi" w:eastAsiaTheme="minorHAnsi" w:hAnsiTheme="majorHAnsi"/>
          <w:lang w:eastAsia="en-US"/>
        </w:rPr>
        <w:t xml:space="preserve">- </w:t>
      </w:r>
      <w:r w:rsidRPr="00D60991">
        <w:rPr>
          <w:rFonts w:asciiTheme="majorHAnsi" w:eastAsiaTheme="minorHAnsi" w:hAnsiTheme="majorHAnsi"/>
          <w:lang w:eastAsia="en-US"/>
        </w:rPr>
        <w:t>Les frais d’inscription à des manifestations scientifiques</w:t>
      </w:r>
    </w:p>
    <w:p w14:paraId="0AC18004" w14:textId="77777777" w:rsidR="001C6FE2" w:rsidRPr="00D60991" w:rsidRDefault="001C6FE2" w:rsidP="001C6FE2">
      <w:pPr>
        <w:pStyle w:val="Sansinterligne"/>
        <w:ind w:left="708"/>
        <w:jc w:val="both"/>
        <w:rPr>
          <w:rFonts w:asciiTheme="majorHAnsi" w:eastAsiaTheme="minorHAnsi" w:hAnsiTheme="majorHAnsi"/>
          <w:lang w:eastAsia="en-US"/>
        </w:rPr>
      </w:pPr>
      <w:r>
        <w:rPr>
          <w:rFonts w:asciiTheme="majorHAnsi" w:eastAsiaTheme="minorHAnsi" w:hAnsiTheme="majorHAnsi"/>
          <w:lang w:eastAsia="en-US"/>
        </w:rPr>
        <w:t xml:space="preserve">- </w:t>
      </w:r>
      <w:r w:rsidRPr="00D60991">
        <w:rPr>
          <w:rFonts w:asciiTheme="majorHAnsi" w:eastAsiaTheme="minorHAnsi" w:hAnsiTheme="majorHAnsi"/>
          <w:lang w:eastAsia="en-US"/>
        </w:rPr>
        <w:t>L’achat d’ouvrages/articles/documents au-delà de 1.000 euros</w:t>
      </w:r>
    </w:p>
    <w:p w14:paraId="3C58C549" w14:textId="77777777" w:rsidR="001C6FE2" w:rsidRPr="00D60991" w:rsidRDefault="001C6FE2" w:rsidP="001C6FE2">
      <w:pPr>
        <w:pStyle w:val="Sansinterligne"/>
        <w:ind w:left="708"/>
        <w:jc w:val="both"/>
        <w:rPr>
          <w:rFonts w:asciiTheme="majorHAnsi" w:eastAsiaTheme="minorHAnsi" w:hAnsiTheme="majorHAnsi"/>
          <w:lang w:eastAsia="en-US"/>
        </w:rPr>
      </w:pPr>
      <w:r>
        <w:rPr>
          <w:rFonts w:asciiTheme="majorHAnsi" w:eastAsiaTheme="minorHAnsi" w:hAnsiTheme="majorHAnsi"/>
          <w:lang w:eastAsia="en-US"/>
        </w:rPr>
        <w:t xml:space="preserve">- </w:t>
      </w:r>
      <w:r w:rsidRPr="00D60991">
        <w:rPr>
          <w:rFonts w:asciiTheme="majorHAnsi" w:eastAsiaTheme="minorHAnsi" w:hAnsiTheme="majorHAnsi"/>
          <w:lang w:eastAsia="en-US"/>
        </w:rPr>
        <w:t xml:space="preserve">Les frais de location de salles/lieux pour des rencontres </w:t>
      </w:r>
    </w:p>
    <w:p w14:paraId="34956553" w14:textId="77777777" w:rsidR="001C6FE2" w:rsidRPr="00D60991" w:rsidRDefault="001C6FE2" w:rsidP="001C6FE2">
      <w:pPr>
        <w:pStyle w:val="Sansinterligne"/>
        <w:ind w:left="708"/>
        <w:jc w:val="both"/>
        <w:rPr>
          <w:rFonts w:asciiTheme="majorHAnsi" w:eastAsiaTheme="minorHAnsi" w:hAnsiTheme="majorHAnsi"/>
          <w:lang w:eastAsia="en-US"/>
        </w:rPr>
      </w:pPr>
      <w:r>
        <w:rPr>
          <w:rFonts w:asciiTheme="majorHAnsi" w:eastAsiaTheme="minorHAnsi" w:hAnsiTheme="majorHAnsi"/>
          <w:lang w:eastAsia="en-US"/>
        </w:rPr>
        <w:t xml:space="preserve">- </w:t>
      </w:r>
      <w:r w:rsidRPr="00D60991">
        <w:rPr>
          <w:rFonts w:asciiTheme="majorHAnsi" w:eastAsiaTheme="minorHAnsi" w:hAnsiTheme="majorHAnsi"/>
          <w:lang w:eastAsia="en-US"/>
        </w:rPr>
        <w:t>Les imprimantes, ainsi que les cartouches d’encre</w:t>
      </w:r>
    </w:p>
    <w:p w14:paraId="625CF8E4" w14:textId="77777777" w:rsidR="001C6FE2" w:rsidRPr="00D60991" w:rsidRDefault="001C6FE2" w:rsidP="001C6FE2">
      <w:pPr>
        <w:pStyle w:val="Sansinterligne"/>
        <w:ind w:left="708"/>
        <w:jc w:val="both"/>
        <w:rPr>
          <w:rFonts w:asciiTheme="majorHAnsi" w:eastAsiaTheme="minorHAnsi" w:hAnsiTheme="majorHAnsi"/>
          <w:lang w:eastAsia="en-US"/>
        </w:rPr>
      </w:pPr>
      <w:r>
        <w:rPr>
          <w:rFonts w:asciiTheme="majorHAnsi" w:eastAsiaTheme="minorHAnsi" w:hAnsiTheme="majorHAnsi"/>
          <w:lang w:eastAsia="en-US"/>
        </w:rPr>
        <w:t xml:space="preserve">- </w:t>
      </w:r>
      <w:r w:rsidRPr="00D60991">
        <w:rPr>
          <w:rFonts w:asciiTheme="majorHAnsi" w:eastAsiaTheme="minorHAnsi" w:hAnsiTheme="majorHAnsi"/>
          <w:lang w:eastAsia="en-US"/>
        </w:rPr>
        <w:t xml:space="preserve">L’achat d’ordinateurs (fixes, portables) au-delà du montant de 1.200 euros (voir </w:t>
      </w:r>
      <w:r w:rsidRPr="00D60991">
        <w:rPr>
          <w:rFonts w:asciiTheme="majorHAnsi" w:eastAsiaTheme="minorHAnsi" w:hAnsiTheme="majorHAnsi"/>
          <w:i/>
          <w:lang w:eastAsia="en-US"/>
        </w:rPr>
        <w:t>supra</w:t>
      </w:r>
      <w:r w:rsidRPr="00D60991">
        <w:rPr>
          <w:rFonts w:asciiTheme="majorHAnsi" w:eastAsiaTheme="minorHAnsi" w:hAnsiTheme="majorHAnsi"/>
          <w:lang w:eastAsia="en-US"/>
        </w:rPr>
        <w:t>).</w:t>
      </w:r>
    </w:p>
    <w:p w14:paraId="23C53792" w14:textId="77777777" w:rsidR="001C6FE2" w:rsidRPr="00D60991" w:rsidRDefault="001C6FE2" w:rsidP="001C6FE2">
      <w:pPr>
        <w:pStyle w:val="Sansinterligne"/>
        <w:ind w:left="708"/>
        <w:jc w:val="both"/>
        <w:rPr>
          <w:rFonts w:asciiTheme="majorHAnsi" w:eastAsiaTheme="minorHAnsi" w:hAnsiTheme="majorHAnsi"/>
          <w:lang w:eastAsia="en-US"/>
        </w:rPr>
      </w:pPr>
      <w:r>
        <w:rPr>
          <w:rFonts w:asciiTheme="majorHAnsi" w:eastAsiaTheme="minorHAnsi" w:hAnsiTheme="majorHAnsi"/>
          <w:lang w:eastAsia="en-US"/>
        </w:rPr>
        <w:t xml:space="preserve">- </w:t>
      </w:r>
      <w:r w:rsidRPr="00D60991">
        <w:rPr>
          <w:rFonts w:asciiTheme="majorHAnsi" w:eastAsiaTheme="minorHAnsi" w:hAnsiTheme="majorHAnsi"/>
          <w:lang w:eastAsia="en-US"/>
        </w:rPr>
        <w:t>Le recrutement d’un support de poste niveau post-doctorat</w:t>
      </w:r>
    </w:p>
    <w:p w14:paraId="5FF18F5D" w14:textId="77777777" w:rsidR="001C6FE2" w:rsidRPr="00D60991" w:rsidRDefault="001C6FE2" w:rsidP="001C6FE2">
      <w:pPr>
        <w:pStyle w:val="Sansinterligne"/>
        <w:jc w:val="both"/>
        <w:rPr>
          <w:rFonts w:asciiTheme="majorHAnsi" w:eastAsiaTheme="minorHAnsi" w:hAnsiTheme="majorHAnsi"/>
          <w:lang w:eastAsia="en-US"/>
        </w:rPr>
      </w:pPr>
    </w:p>
    <w:p w14:paraId="5115CCE2" w14:textId="77777777" w:rsidR="001C6FE2" w:rsidRPr="00D60991" w:rsidRDefault="001C6FE2" w:rsidP="001C6FE2">
      <w:pPr>
        <w:pStyle w:val="Sansinterligne"/>
        <w:jc w:val="both"/>
        <w:rPr>
          <w:rFonts w:asciiTheme="majorHAnsi" w:eastAsiaTheme="minorHAnsi" w:hAnsiTheme="majorHAnsi"/>
          <w:lang w:eastAsia="en-US"/>
        </w:rPr>
      </w:pPr>
      <w:r w:rsidRPr="00D60991">
        <w:rPr>
          <w:rFonts w:asciiTheme="majorHAnsi" w:eastAsiaTheme="minorHAnsi" w:hAnsiTheme="majorHAnsi"/>
          <w:lang w:eastAsia="en-US"/>
        </w:rPr>
        <w:t xml:space="preserve">- Afin que les évaluateurs et l’administration de la recherche de la ComUE UPL saisissent au mieux les dépenses envisagées, les porteurs sont fortement invités à </w:t>
      </w:r>
      <w:r w:rsidRPr="00D60991">
        <w:rPr>
          <w:rFonts w:asciiTheme="majorHAnsi" w:eastAsiaTheme="minorHAnsi" w:hAnsiTheme="majorHAnsi"/>
          <w:b/>
          <w:lang w:eastAsia="en-US"/>
        </w:rPr>
        <w:t>détailler les postes de dépenses</w:t>
      </w:r>
      <w:r w:rsidRPr="00D60991">
        <w:rPr>
          <w:rFonts w:asciiTheme="majorHAnsi" w:eastAsiaTheme="minorHAnsi" w:hAnsiTheme="majorHAnsi"/>
          <w:lang w:eastAsia="en-US"/>
        </w:rPr>
        <w:t> : ainsi, le nombre de personnes ou de jours/nuit concernés, le nombre de participants ou de besoins en transport ou en restauration seront indiqués avec précisions.</w:t>
      </w:r>
    </w:p>
    <w:p w14:paraId="4C61DBBC" w14:textId="77777777" w:rsidR="001C6FE2" w:rsidRPr="00D60991" w:rsidRDefault="001C6FE2" w:rsidP="001C6FE2">
      <w:pPr>
        <w:pStyle w:val="Sansinterligne"/>
        <w:jc w:val="both"/>
        <w:rPr>
          <w:rFonts w:asciiTheme="majorHAnsi" w:eastAsiaTheme="minorHAnsi" w:hAnsiTheme="majorHAnsi"/>
          <w:sz w:val="18"/>
          <w:szCs w:val="18"/>
          <w:lang w:eastAsia="en-US"/>
        </w:rPr>
      </w:pPr>
      <w:r w:rsidRPr="00D60991">
        <w:rPr>
          <w:rFonts w:asciiTheme="majorHAnsi" w:eastAsiaTheme="minorHAnsi" w:hAnsiTheme="majorHAnsi"/>
          <w:sz w:val="18"/>
          <w:szCs w:val="18"/>
          <w:lang w:eastAsia="en-US"/>
        </w:rPr>
        <w:t>Exemples :</w:t>
      </w:r>
    </w:p>
    <w:p w14:paraId="613788C5" w14:textId="77777777" w:rsidR="001C6FE2" w:rsidRPr="00D60991" w:rsidRDefault="001C6FE2" w:rsidP="001C6FE2">
      <w:pPr>
        <w:pStyle w:val="Sansinterligne"/>
        <w:jc w:val="both"/>
        <w:rPr>
          <w:rFonts w:asciiTheme="majorHAnsi" w:eastAsiaTheme="minorHAnsi" w:hAnsiTheme="majorHAnsi"/>
          <w:sz w:val="18"/>
          <w:szCs w:val="18"/>
          <w:lang w:eastAsia="en-US"/>
        </w:rPr>
      </w:pPr>
      <w:r w:rsidRPr="00D60991">
        <w:rPr>
          <w:rFonts w:asciiTheme="majorHAnsi" w:eastAsiaTheme="minorHAnsi" w:hAnsiTheme="majorHAnsi"/>
          <w:sz w:val="18"/>
          <w:szCs w:val="18"/>
          <w:lang w:eastAsia="en-US"/>
        </w:rPr>
        <w:t>1) Dépense : restauration « pour un colloque » : 900€ - Cette présentation n’est pas explicite.</w:t>
      </w:r>
    </w:p>
    <w:p w14:paraId="2A86E6BA" w14:textId="77777777" w:rsidR="001C6FE2" w:rsidRPr="00D60991" w:rsidRDefault="001C6FE2" w:rsidP="001C6FE2">
      <w:pPr>
        <w:pStyle w:val="Sansinterligne"/>
        <w:jc w:val="both"/>
        <w:rPr>
          <w:rFonts w:asciiTheme="majorHAnsi" w:eastAsiaTheme="minorHAnsi" w:hAnsiTheme="majorHAnsi"/>
          <w:sz w:val="18"/>
          <w:szCs w:val="18"/>
          <w:lang w:eastAsia="en-US"/>
        </w:rPr>
      </w:pPr>
      <w:r w:rsidRPr="00D60991">
        <w:rPr>
          <w:rFonts w:asciiTheme="majorHAnsi" w:hAnsiTheme="majorHAnsi"/>
          <w:sz w:val="18"/>
          <w:szCs w:val="18"/>
          <w:lang w:eastAsia="en-US"/>
        </w:rPr>
        <w:t>Lui pr</w:t>
      </w:r>
      <w:r w:rsidRPr="00D60991">
        <w:rPr>
          <w:rFonts w:asciiTheme="majorHAnsi" w:eastAsiaTheme="minorHAnsi" w:hAnsiTheme="majorHAnsi"/>
          <w:sz w:val="18"/>
          <w:szCs w:val="18"/>
          <w:lang w:eastAsia="en-US"/>
        </w:rPr>
        <w:t>éférer : restauration « pour un colloque » : 3 repas déjeuner X 20 participants X 15€ (prix unitaire) = 900€</w:t>
      </w:r>
    </w:p>
    <w:p w14:paraId="144E3C66" w14:textId="77777777" w:rsidR="001C6FE2" w:rsidRPr="00D60991" w:rsidRDefault="001C6FE2" w:rsidP="001C6FE2">
      <w:pPr>
        <w:pStyle w:val="Sansinterligne"/>
        <w:jc w:val="both"/>
        <w:rPr>
          <w:rFonts w:asciiTheme="majorHAnsi" w:eastAsiaTheme="minorHAnsi" w:hAnsiTheme="majorHAnsi"/>
          <w:sz w:val="18"/>
          <w:szCs w:val="18"/>
          <w:lang w:eastAsia="en-US"/>
        </w:rPr>
      </w:pPr>
    </w:p>
    <w:p w14:paraId="186FCBD4" w14:textId="77777777" w:rsidR="001C6FE2" w:rsidRPr="00D60991" w:rsidRDefault="001C6FE2" w:rsidP="001C6FE2">
      <w:pPr>
        <w:pStyle w:val="Sansinterligne"/>
        <w:jc w:val="both"/>
        <w:rPr>
          <w:rFonts w:asciiTheme="majorHAnsi" w:eastAsiaTheme="minorHAnsi" w:hAnsiTheme="majorHAnsi"/>
          <w:sz w:val="18"/>
          <w:szCs w:val="18"/>
          <w:lang w:eastAsia="en-US"/>
        </w:rPr>
      </w:pPr>
      <w:r w:rsidRPr="00D60991">
        <w:rPr>
          <w:rFonts w:asciiTheme="majorHAnsi" w:eastAsiaTheme="minorHAnsi" w:hAnsiTheme="majorHAnsi"/>
          <w:sz w:val="18"/>
          <w:szCs w:val="18"/>
          <w:lang w:eastAsia="en-US"/>
        </w:rPr>
        <w:t>2) Dépense : transport « intervenants pour un colloque » : - Cette présentation n’est pas explicite.</w:t>
      </w:r>
    </w:p>
    <w:p w14:paraId="13EB5564" w14:textId="77777777" w:rsidR="001C6FE2" w:rsidRPr="00D60991" w:rsidRDefault="001C6FE2" w:rsidP="001C6FE2">
      <w:pPr>
        <w:pStyle w:val="Sansinterligne"/>
        <w:jc w:val="both"/>
        <w:rPr>
          <w:rFonts w:asciiTheme="majorHAnsi" w:eastAsiaTheme="minorHAnsi" w:hAnsiTheme="majorHAnsi"/>
          <w:sz w:val="18"/>
          <w:szCs w:val="18"/>
          <w:lang w:eastAsia="en-US"/>
        </w:rPr>
      </w:pPr>
      <w:r w:rsidRPr="00D60991">
        <w:rPr>
          <w:rFonts w:asciiTheme="majorHAnsi" w:eastAsiaTheme="minorHAnsi" w:hAnsiTheme="majorHAnsi"/>
          <w:sz w:val="18"/>
          <w:szCs w:val="18"/>
          <w:lang w:eastAsia="en-US"/>
        </w:rPr>
        <w:t>Lui préférer : transport « intervenants pour un colloque » : 3 A/R de France, 3 A/R en Europe = 1800€</w:t>
      </w:r>
    </w:p>
    <w:p w14:paraId="46379AD8" w14:textId="77777777" w:rsidR="001C6FE2" w:rsidRPr="00D60991" w:rsidRDefault="001C6FE2" w:rsidP="001C6FE2">
      <w:pPr>
        <w:pStyle w:val="Sansinterligne"/>
        <w:jc w:val="both"/>
        <w:rPr>
          <w:rFonts w:asciiTheme="majorHAnsi" w:eastAsiaTheme="minorHAnsi" w:hAnsiTheme="majorHAnsi"/>
          <w:lang w:eastAsia="en-US"/>
        </w:rPr>
      </w:pPr>
    </w:p>
    <w:p w14:paraId="5E3C2F2D" w14:textId="77777777" w:rsidR="001C6FE2" w:rsidRPr="00D60991" w:rsidRDefault="001C6FE2" w:rsidP="001C6FE2">
      <w:pPr>
        <w:pStyle w:val="Sansinterligne"/>
        <w:jc w:val="both"/>
        <w:rPr>
          <w:rFonts w:asciiTheme="majorHAnsi" w:eastAsiaTheme="minorHAnsi" w:hAnsiTheme="majorHAnsi"/>
          <w:lang w:eastAsia="en-US"/>
        </w:rPr>
      </w:pPr>
      <w:r w:rsidRPr="00D60991">
        <w:rPr>
          <w:rFonts w:asciiTheme="majorHAnsi" w:eastAsiaTheme="minorHAnsi" w:hAnsiTheme="majorHAnsi"/>
          <w:lang w:eastAsia="en-US"/>
        </w:rPr>
        <w:t xml:space="preserve">Se reporter </w:t>
      </w:r>
      <w:r w:rsidRPr="00D60991">
        <w:rPr>
          <w:rFonts w:asciiTheme="majorHAnsi" w:eastAsiaTheme="minorHAnsi" w:hAnsiTheme="majorHAnsi"/>
          <w:i/>
          <w:lang w:eastAsia="en-US"/>
        </w:rPr>
        <w:t>infra</w:t>
      </w:r>
      <w:r w:rsidRPr="00D60991">
        <w:rPr>
          <w:rFonts w:asciiTheme="majorHAnsi" w:eastAsiaTheme="minorHAnsi" w:hAnsiTheme="majorHAnsi"/>
          <w:lang w:eastAsia="en-US"/>
        </w:rPr>
        <w:t xml:space="preserve"> pour des indications plus exhaustives.</w:t>
      </w:r>
    </w:p>
    <w:p w14:paraId="45EAC1F7" w14:textId="77777777" w:rsidR="001C6FE2" w:rsidRPr="00D60991" w:rsidRDefault="001C6FE2" w:rsidP="001C6FE2">
      <w:pPr>
        <w:pStyle w:val="Sansinterligne"/>
        <w:jc w:val="both"/>
        <w:rPr>
          <w:rFonts w:asciiTheme="majorHAnsi" w:hAnsiTheme="majorHAnsi"/>
          <w:lang w:eastAsia="en-US"/>
        </w:rPr>
      </w:pPr>
    </w:p>
    <w:p w14:paraId="5A1FFACB" w14:textId="77777777" w:rsidR="001C6FE2" w:rsidRPr="00D60991" w:rsidRDefault="001C6FE2" w:rsidP="001C6FE2">
      <w:pPr>
        <w:pStyle w:val="Sansinterligne"/>
        <w:jc w:val="both"/>
        <w:rPr>
          <w:rFonts w:asciiTheme="majorHAnsi" w:eastAsiaTheme="minorHAnsi" w:hAnsiTheme="majorHAnsi"/>
          <w:lang w:eastAsia="en-US"/>
        </w:rPr>
      </w:pPr>
      <w:r w:rsidRPr="00D60991">
        <w:rPr>
          <w:rFonts w:asciiTheme="majorHAnsi" w:eastAsiaTheme="minorHAnsi" w:hAnsiTheme="majorHAnsi"/>
          <w:lang w:eastAsia="en-US"/>
        </w:rPr>
        <w:t xml:space="preserve">- </w:t>
      </w:r>
      <w:r w:rsidRPr="00D60991">
        <w:rPr>
          <w:rFonts w:asciiTheme="majorHAnsi" w:eastAsiaTheme="minorHAnsi" w:hAnsiTheme="majorHAnsi"/>
          <w:b/>
          <w:lang w:eastAsia="en-US"/>
        </w:rPr>
        <w:t>Aucun frais de gestion</w:t>
      </w:r>
      <w:r w:rsidRPr="00D60991">
        <w:rPr>
          <w:rFonts w:asciiTheme="majorHAnsi" w:eastAsiaTheme="minorHAnsi" w:hAnsiTheme="majorHAnsi"/>
          <w:lang w:eastAsia="en-US"/>
        </w:rPr>
        <w:t xml:space="preserve"> n’est à indiquer dans le budget prévisionnel, ni à intégrer dans les dépenses en cas de projet lauréat à l’AAP Recherche de l’Université Paris Lumières.</w:t>
      </w:r>
    </w:p>
    <w:p w14:paraId="17E52453" w14:textId="77777777" w:rsidR="001C6FE2" w:rsidRPr="00D60991" w:rsidRDefault="001C6FE2" w:rsidP="001C6FE2">
      <w:pPr>
        <w:pStyle w:val="Sansinterligne"/>
        <w:jc w:val="both"/>
        <w:rPr>
          <w:rFonts w:asciiTheme="majorHAnsi" w:eastAsiaTheme="minorHAnsi" w:hAnsiTheme="majorHAnsi"/>
          <w:lang w:eastAsia="en-US"/>
        </w:rPr>
      </w:pPr>
    </w:p>
    <w:p w14:paraId="4CAF512E" w14:textId="77777777" w:rsidR="001C6FE2" w:rsidRPr="00F2674D" w:rsidRDefault="001C6FE2" w:rsidP="001C6FE2">
      <w:pPr>
        <w:pStyle w:val="Sansinterligne"/>
        <w:jc w:val="both"/>
        <w:rPr>
          <w:rFonts w:asciiTheme="majorHAnsi" w:hAnsiTheme="majorHAnsi"/>
          <w:b/>
        </w:rPr>
      </w:pPr>
      <w:r w:rsidRPr="00F2674D">
        <w:rPr>
          <w:rFonts w:asciiTheme="majorHAnsi" w:hAnsiTheme="majorHAnsi"/>
          <w:b/>
        </w:rPr>
        <w:t>- Des dépenses en fonctionnement – Masse 10</w:t>
      </w:r>
    </w:p>
    <w:p w14:paraId="7CCA210E" w14:textId="77777777" w:rsidR="001C6FE2" w:rsidRPr="00F2674D" w:rsidRDefault="001C6FE2" w:rsidP="001C6FE2">
      <w:pPr>
        <w:pStyle w:val="Sansinterligne"/>
        <w:jc w:val="both"/>
        <w:rPr>
          <w:rFonts w:asciiTheme="majorHAnsi" w:hAnsiTheme="majorHAnsi"/>
          <w:i/>
        </w:rPr>
      </w:pPr>
      <w:r w:rsidRPr="00F2674D">
        <w:rPr>
          <w:rFonts w:asciiTheme="majorHAnsi" w:hAnsiTheme="majorHAnsi"/>
          <w:i/>
        </w:rPr>
        <w:t>Pour les missions</w:t>
      </w:r>
    </w:p>
    <w:tbl>
      <w:tblPr>
        <w:tblStyle w:val="Grilledutableau"/>
        <w:tblW w:w="0" w:type="auto"/>
        <w:tblLook w:val="04A0" w:firstRow="1" w:lastRow="0" w:firstColumn="1" w:lastColumn="0" w:noHBand="0" w:noVBand="1"/>
      </w:tblPr>
      <w:tblGrid>
        <w:gridCol w:w="4528"/>
        <w:gridCol w:w="4528"/>
      </w:tblGrid>
      <w:tr w:rsidR="001C6FE2" w:rsidRPr="00F2674D" w14:paraId="6BA720C8" w14:textId="77777777" w:rsidTr="001B3F3E">
        <w:tc>
          <w:tcPr>
            <w:tcW w:w="4531" w:type="dxa"/>
          </w:tcPr>
          <w:p w14:paraId="716323FF" w14:textId="77777777" w:rsidR="001C6FE2" w:rsidRPr="00F2674D" w:rsidRDefault="001C6FE2" w:rsidP="001B3F3E">
            <w:pPr>
              <w:pStyle w:val="Sansinterligne"/>
              <w:jc w:val="center"/>
              <w:rPr>
                <w:rFonts w:asciiTheme="majorHAnsi" w:eastAsiaTheme="minorHAnsi" w:hAnsiTheme="majorHAnsi"/>
                <w:b/>
              </w:rPr>
            </w:pPr>
            <w:r w:rsidRPr="00F2674D">
              <w:rPr>
                <w:rFonts w:asciiTheme="majorHAnsi" w:eastAsiaTheme="minorHAnsi" w:hAnsiTheme="majorHAnsi"/>
                <w:b/>
              </w:rPr>
              <w:t>Types de dépenses</w:t>
            </w:r>
          </w:p>
        </w:tc>
        <w:tc>
          <w:tcPr>
            <w:tcW w:w="4531" w:type="dxa"/>
          </w:tcPr>
          <w:p w14:paraId="0368EF0B" w14:textId="77777777" w:rsidR="001C6FE2" w:rsidRPr="00F2674D" w:rsidRDefault="001C6FE2" w:rsidP="001B3F3E">
            <w:pPr>
              <w:pStyle w:val="Sansinterligne"/>
              <w:jc w:val="center"/>
              <w:rPr>
                <w:rFonts w:asciiTheme="majorHAnsi" w:eastAsiaTheme="minorHAnsi" w:hAnsiTheme="majorHAnsi"/>
                <w:b/>
              </w:rPr>
            </w:pPr>
            <w:r w:rsidRPr="00F2674D">
              <w:rPr>
                <w:rFonts w:asciiTheme="majorHAnsi" w:eastAsiaTheme="minorHAnsi" w:hAnsiTheme="majorHAnsi"/>
                <w:b/>
              </w:rPr>
              <w:t>Aides financières maximum</w:t>
            </w:r>
          </w:p>
        </w:tc>
      </w:tr>
      <w:tr w:rsidR="001C6FE2" w:rsidRPr="00F2674D" w14:paraId="5C6F8212" w14:textId="77777777" w:rsidTr="001B3F3E">
        <w:tc>
          <w:tcPr>
            <w:tcW w:w="4531" w:type="dxa"/>
          </w:tcPr>
          <w:p w14:paraId="05A183CF" w14:textId="77777777" w:rsidR="001C6FE2" w:rsidRPr="00F2674D" w:rsidRDefault="001C6FE2" w:rsidP="001B3F3E">
            <w:pPr>
              <w:pStyle w:val="Sansinterligne"/>
              <w:jc w:val="both"/>
              <w:rPr>
                <w:rFonts w:asciiTheme="majorHAnsi" w:eastAsiaTheme="minorHAnsi" w:hAnsiTheme="majorHAnsi"/>
              </w:rPr>
            </w:pPr>
            <w:r w:rsidRPr="00F2674D">
              <w:rPr>
                <w:rFonts w:asciiTheme="majorHAnsi" w:eastAsiaTheme="minorHAnsi" w:hAnsiTheme="majorHAnsi"/>
              </w:rPr>
              <w:t>Transport - Mission en France</w:t>
            </w:r>
          </w:p>
        </w:tc>
        <w:tc>
          <w:tcPr>
            <w:tcW w:w="4531" w:type="dxa"/>
          </w:tcPr>
          <w:p w14:paraId="204A4616" w14:textId="77777777" w:rsidR="001C6FE2" w:rsidRPr="00F2674D" w:rsidRDefault="001C6FE2" w:rsidP="001B3F3E">
            <w:pPr>
              <w:pStyle w:val="Sansinterligne"/>
              <w:jc w:val="both"/>
              <w:rPr>
                <w:rFonts w:asciiTheme="majorHAnsi" w:eastAsiaTheme="minorHAnsi" w:hAnsiTheme="majorHAnsi"/>
              </w:rPr>
            </w:pPr>
            <w:r w:rsidRPr="00F2674D">
              <w:rPr>
                <w:rFonts w:asciiTheme="majorHAnsi" w:eastAsiaTheme="minorHAnsi" w:hAnsiTheme="majorHAnsi"/>
              </w:rPr>
              <w:t>200€</w:t>
            </w:r>
          </w:p>
        </w:tc>
      </w:tr>
      <w:tr w:rsidR="001C6FE2" w:rsidRPr="00F2674D" w14:paraId="16C246B5" w14:textId="77777777" w:rsidTr="001B3F3E">
        <w:tc>
          <w:tcPr>
            <w:tcW w:w="4531" w:type="dxa"/>
          </w:tcPr>
          <w:p w14:paraId="3CDDE2B4" w14:textId="77777777" w:rsidR="001C6FE2" w:rsidRPr="00F2674D" w:rsidRDefault="001C6FE2" w:rsidP="001B3F3E">
            <w:pPr>
              <w:pStyle w:val="Sansinterligne"/>
              <w:jc w:val="both"/>
              <w:rPr>
                <w:rFonts w:asciiTheme="majorHAnsi" w:eastAsiaTheme="minorHAnsi" w:hAnsiTheme="majorHAnsi"/>
              </w:rPr>
            </w:pPr>
            <w:r w:rsidRPr="00F2674D">
              <w:rPr>
                <w:rFonts w:asciiTheme="majorHAnsi" w:eastAsiaTheme="minorHAnsi" w:hAnsiTheme="majorHAnsi"/>
              </w:rPr>
              <w:t>Transport - Mission en Europe</w:t>
            </w:r>
          </w:p>
        </w:tc>
        <w:tc>
          <w:tcPr>
            <w:tcW w:w="4531" w:type="dxa"/>
          </w:tcPr>
          <w:p w14:paraId="274ED807" w14:textId="77777777" w:rsidR="001C6FE2" w:rsidRPr="00F2674D" w:rsidRDefault="001C6FE2" w:rsidP="001B3F3E">
            <w:pPr>
              <w:pStyle w:val="Sansinterligne"/>
              <w:jc w:val="both"/>
              <w:rPr>
                <w:rFonts w:asciiTheme="majorHAnsi" w:eastAsiaTheme="minorHAnsi" w:hAnsiTheme="majorHAnsi"/>
              </w:rPr>
            </w:pPr>
            <w:r w:rsidRPr="00F2674D">
              <w:rPr>
                <w:rFonts w:asciiTheme="majorHAnsi" w:eastAsiaTheme="minorHAnsi" w:hAnsiTheme="majorHAnsi"/>
              </w:rPr>
              <w:t>400€</w:t>
            </w:r>
          </w:p>
        </w:tc>
      </w:tr>
      <w:tr w:rsidR="001C6FE2" w:rsidRPr="00F2674D" w14:paraId="7248A370" w14:textId="77777777" w:rsidTr="001B3F3E">
        <w:tc>
          <w:tcPr>
            <w:tcW w:w="4531" w:type="dxa"/>
          </w:tcPr>
          <w:p w14:paraId="361F5024" w14:textId="77777777" w:rsidR="001C6FE2" w:rsidRPr="00F2674D" w:rsidRDefault="001C6FE2" w:rsidP="001B3F3E">
            <w:pPr>
              <w:pStyle w:val="Sansinterligne"/>
              <w:jc w:val="both"/>
              <w:rPr>
                <w:rFonts w:asciiTheme="majorHAnsi" w:eastAsiaTheme="minorHAnsi" w:hAnsiTheme="majorHAnsi"/>
              </w:rPr>
            </w:pPr>
            <w:r w:rsidRPr="00F2674D">
              <w:rPr>
                <w:rFonts w:asciiTheme="majorHAnsi" w:eastAsiaTheme="minorHAnsi" w:hAnsiTheme="majorHAnsi"/>
              </w:rPr>
              <w:t>Transport - Mission hors Europe</w:t>
            </w:r>
          </w:p>
        </w:tc>
        <w:tc>
          <w:tcPr>
            <w:tcW w:w="4531" w:type="dxa"/>
          </w:tcPr>
          <w:p w14:paraId="6A524C5E" w14:textId="77777777" w:rsidR="001C6FE2" w:rsidRPr="00F2674D" w:rsidRDefault="001C6FE2" w:rsidP="001B3F3E">
            <w:pPr>
              <w:pStyle w:val="Sansinterligne"/>
              <w:jc w:val="both"/>
              <w:rPr>
                <w:rFonts w:asciiTheme="majorHAnsi" w:eastAsiaTheme="minorHAnsi" w:hAnsiTheme="majorHAnsi"/>
              </w:rPr>
            </w:pPr>
            <w:r w:rsidRPr="00F2674D">
              <w:rPr>
                <w:rFonts w:asciiTheme="majorHAnsi" w:eastAsiaTheme="minorHAnsi" w:hAnsiTheme="majorHAnsi"/>
              </w:rPr>
              <w:t>800€</w:t>
            </w:r>
          </w:p>
        </w:tc>
      </w:tr>
      <w:tr w:rsidR="001C6FE2" w:rsidRPr="00F2674D" w14:paraId="04CD8EE2" w14:textId="77777777" w:rsidTr="001B3F3E">
        <w:tc>
          <w:tcPr>
            <w:tcW w:w="4531" w:type="dxa"/>
          </w:tcPr>
          <w:p w14:paraId="67B2F21A" w14:textId="77777777" w:rsidR="001C6FE2" w:rsidRPr="00F2674D" w:rsidRDefault="001C6FE2" w:rsidP="001B3F3E">
            <w:pPr>
              <w:pStyle w:val="Sansinterligne"/>
              <w:jc w:val="both"/>
              <w:rPr>
                <w:rFonts w:asciiTheme="majorHAnsi" w:eastAsiaTheme="minorHAnsi" w:hAnsiTheme="majorHAnsi"/>
              </w:rPr>
            </w:pPr>
            <w:r w:rsidRPr="00F2674D">
              <w:rPr>
                <w:rFonts w:asciiTheme="majorHAnsi" w:eastAsiaTheme="minorHAnsi" w:hAnsiTheme="majorHAnsi"/>
              </w:rPr>
              <w:t>Nuitée – Mission en France</w:t>
            </w:r>
          </w:p>
        </w:tc>
        <w:tc>
          <w:tcPr>
            <w:tcW w:w="4531" w:type="dxa"/>
          </w:tcPr>
          <w:p w14:paraId="56FEB75F" w14:textId="77777777" w:rsidR="001C6FE2" w:rsidRPr="00F2674D" w:rsidRDefault="001C6FE2" w:rsidP="001B3F3E">
            <w:pPr>
              <w:pStyle w:val="Sansinterligne"/>
              <w:jc w:val="both"/>
              <w:rPr>
                <w:rFonts w:asciiTheme="majorHAnsi" w:eastAsiaTheme="minorHAnsi" w:hAnsiTheme="majorHAnsi"/>
              </w:rPr>
            </w:pPr>
            <w:r w:rsidRPr="00F2674D">
              <w:rPr>
                <w:rFonts w:asciiTheme="majorHAnsi" w:eastAsiaTheme="minorHAnsi" w:hAnsiTheme="majorHAnsi"/>
              </w:rPr>
              <w:t>130€</w:t>
            </w:r>
          </w:p>
        </w:tc>
      </w:tr>
      <w:tr w:rsidR="001C6FE2" w:rsidRPr="00F2674D" w14:paraId="20170BAB" w14:textId="77777777" w:rsidTr="001B3F3E">
        <w:tc>
          <w:tcPr>
            <w:tcW w:w="4531" w:type="dxa"/>
          </w:tcPr>
          <w:p w14:paraId="5CEF1FA2" w14:textId="77777777" w:rsidR="001C6FE2" w:rsidRPr="00F2674D" w:rsidRDefault="001C6FE2" w:rsidP="001B3F3E">
            <w:pPr>
              <w:pStyle w:val="Sansinterligne"/>
              <w:jc w:val="both"/>
              <w:rPr>
                <w:rFonts w:asciiTheme="majorHAnsi" w:eastAsiaTheme="minorHAnsi" w:hAnsiTheme="majorHAnsi"/>
              </w:rPr>
            </w:pPr>
            <w:r w:rsidRPr="00F2674D">
              <w:rPr>
                <w:rFonts w:asciiTheme="majorHAnsi" w:eastAsiaTheme="minorHAnsi" w:hAnsiTheme="majorHAnsi"/>
              </w:rPr>
              <w:t>Nuitée – Mission en Europe et hors Europe</w:t>
            </w:r>
          </w:p>
        </w:tc>
        <w:tc>
          <w:tcPr>
            <w:tcW w:w="4531" w:type="dxa"/>
          </w:tcPr>
          <w:p w14:paraId="5C9D7825" w14:textId="77777777" w:rsidR="001C6FE2" w:rsidRPr="00F2674D" w:rsidRDefault="001C6FE2" w:rsidP="001B3F3E">
            <w:pPr>
              <w:pStyle w:val="Sansinterligne"/>
              <w:jc w:val="both"/>
              <w:rPr>
                <w:rFonts w:asciiTheme="majorHAnsi" w:eastAsiaTheme="minorHAnsi" w:hAnsiTheme="majorHAnsi"/>
              </w:rPr>
            </w:pPr>
            <w:r w:rsidRPr="00F2674D">
              <w:rPr>
                <w:rFonts w:asciiTheme="majorHAnsi" w:eastAsiaTheme="minorHAnsi" w:hAnsiTheme="majorHAnsi"/>
              </w:rPr>
              <w:t>180€</w:t>
            </w:r>
          </w:p>
        </w:tc>
      </w:tr>
    </w:tbl>
    <w:p w14:paraId="2F276C00" w14:textId="77777777" w:rsidR="001C6FE2" w:rsidRPr="00F2674D" w:rsidRDefault="001C6FE2" w:rsidP="001C6FE2">
      <w:pPr>
        <w:pStyle w:val="Sansinterligne"/>
        <w:jc w:val="both"/>
        <w:rPr>
          <w:rFonts w:asciiTheme="majorHAnsi" w:hAnsiTheme="majorHAnsi"/>
        </w:rPr>
      </w:pPr>
    </w:p>
    <w:p w14:paraId="1666FD6A" w14:textId="77777777" w:rsidR="001C6FE2" w:rsidRPr="00F2674D" w:rsidRDefault="001C6FE2" w:rsidP="001C6FE2">
      <w:pPr>
        <w:pStyle w:val="Sansinterligne"/>
        <w:jc w:val="both"/>
        <w:rPr>
          <w:rFonts w:asciiTheme="majorHAnsi" w:hAnsiTheme="majorHAnsi"/>
          <w:i/>
        </w:rPr>
      </w:pPr>
      <w:r w:rsidRPr="00F2674D">
        <w:rPr>
          <w:rFonts w:asciiTheme="majorHAnsi" w:hAnsiTheme="majorHAnsi"/>
          <w:i/>
        </w:rPr>
        <w:t>Pour les m</w:t>
      </w:r>
      <w:r>
        <w:rPr>
          <w:rFonts w:asciiTheme="majorHAnsi" w:hAnsiTheme="majorHAnsi"/>
          <w:i/>
        </w:rPr>
        <w:t>anifestations</w:t>
      </w:r>
    </w:p>
    <w:tbl>
      <w:tblPr>
        <w:tblStyle w:val="Grilledutableau"/>
        <w:tblW w:w="0" w:type="auto"/>
        <w:tblLook w:val="04A0" w:firstRow="1" w:lastRow="0" w:firstColumn="1" w:lastColumn="0" w:noHBand="0" w:noVBand="1"/>
      </w:tblPr>
      <w:tblGrid>
        <w:gridCol w:w="4531"/>
        <w:gridCol w:w="4395"/>
      </w:tblGrid>
      <w:tr w:rsidR="001C6FE2" w:rsidRPr="00F2674D" w14:paraId="30477EB3" w14:textId="77777777" w:rsidTr="001B3F3E">
        <w:tc>
          <w:tcPr>
            <w:tcW w:w="4531" w:type="dxa"/>
          </w:tcPr>
          <w:p w14:paraId="081494F1" w14:textId="77777777" w:rsidR="001C6FE2" w:rsidRPr="00F2674D" w:rsidRDefault="001C6FE2" w:rsidP="001B3F3E">
            <w:pPr>
              <w:pStyle w:val="Sansinterligne"/>
              <w:jc w:val="center"/>
              <w:rPr>
                <w:rFonts w:asciiTheme="majorHAnsi" w:eastAsiaTheme="minorHAnsi" w:hAnsiTheme="majorHAnsi"/>
                <w:b/>
              </w:rPr>
            </w:pPr>
            <w:r w:rsidRPr="00F2674D">
              <w:rPr>
                <w:rFonts w:asciiTheme="majorHAnsi" w:eastAsiaTheme="minorHAnsi" w:hAnsiTheme="majorHAnsi"/>
                <w:b/>
              </w:rPr>
              <w:t>Manifestations &amp; Rencontres</w:t>
            </w:r>
          </w:p>
        </w:tc>
        <w:tc>
          <w:tcPr>
            <w:tcW w:w="4395" w:type="dxa"/>
          </w:tcPr>
          <w:p w14:paraId="18A29554" w14:textId="77777777" w:rsidR="001C6FE2" w:rsidRPr="00F2674D" w:rsidRDefault="001C6FE2" w:rsidP="001B3F3E">
            <w:pPr>
              <w:pStyle w:val="Sansinterligne"/>
              <w:jc w:val="center"/>
              <w:rPr>
                <w:rFonts w:asciiTheme="majorHAnsi" w:eastAsiaTheme="minorHAnsi" w:hAnsiTheme="majorHAnsi"/>
                <w:b/>
              </w:rPr>
            </w:pPr>
            <w:r w:rsidRPr="00F2674D">
              <w:rPr>
                <w:rFonts w:asciiTheme="majorHAnsi" w:eastAsiaTheme="minorHAnsi" w:hAnsiTheme="majorHAnsi"/>
                <w:b/>
              </w:rPr>
              <w:t>Aide financière maximum</w:t>
            </w:r>
          </w:p>
        </w:tc>
      </w:tr>
      <w:tr w:rsidR="001C6FE2" w:rsidRPr="00F2674D" w14:paraId="0DE927E4" w14:textId="77777777" w:rsidTr="001B3F3E">
        <w:tc>
          <w:tcPr>
            <w:tcW w:w="4531" w:type="dxa"/>
          </w:tcPr>
          <w:p w14:paraId="41D461EF" w14:textId="77777777" w:rsidR="001C6FE2" w:rsidRPr="00F2674D" w:rsidRDefault="001C6FE2" w:rsidP="001B3F3E">
            <w:pPr>
              <w:pStyle w:val="Sansinterligne"/>
              <w:jc w:val="both"/>
              <w:rPr>
                <w:rFonts w:asciiTheme="majorHAnsi" w:eastAsiaTheme="minorHAnsi" w:hAnsiTheme="majorHAnsi"/>
              </w:rPr>
            </w:pPr>
            <w:r w:rsidRPr="00F2674D">
              <w:rPr>
                <w:rFonts w:asciiTheme="majorHAnsi" w:eastAsiaTheme="minorHAnsi" w:hAnsiTheme="majorHAnsi"/>
              </w:rPr>
              <w:t>Scientifique - Séminaire</w:t>
            </w:r>
          </w:p>
        </w:tc>
        <w:tc>
          <w:tcPr>
            <w:tcW w:w="4395" w:type="dxa"/>
          </w:tcPr>
          <w:p w14:paraId="0BBDDD8D" w14:textId="77777777" w:rsidR="001C6FE2" w:rsidRPr="00F2674D" w:rsidRDefault="001C6FE2" w:rsidP="001B3F3E">
            <w:pPr>
              <w:pStyle w:val="Sansinterligne"/>
              <w:jc w:val="both"/>
              <w:rPr>
                <w:rFonts w:asciiTheme="majorHAnsi" w:eastAsiaTheme="minorHAnsi" w:hAnsiTheme="majorHAnsi"/>
              </w:rPr>
            </w:pPr>
            <w:r w:rsidRPr="00F2674D">
              <w:rPr>
                <w:rFonts w:asciiTheme="majorHAnsi" w:eastAsiaTheme="minorHAnsi" w:hAnsiTheme="majorHAnsi"/>
              </w:rPr>
              <w:t>2000€ (6 séances au moins)</w:t>
            </w:r>
          </w:p>
        </w:tc>
      </w:tr>
      <w:tr w:rsidR="001C6FE2" w:rsidRPr="00F2674D" w14:paraId="5A0243AC" w14:textId="77777777" w:rsidTr="001B3F3E">
        <w:tc>
          <w:tcPr>
            <w:tcW w:w="4531" w:type="dxa"/>
          </w:tcPr>
          <w:p w14:paraId="44AC1C1C" w14:textId="77777777" w:rsidR="001C6FE2" w:rsidRPr="00F2674D" w:rsidRDefault="001C6FE2" w:rsidP="001B3F3E">
            <w:pPr>
              <w:pStyle w:val="Sansinterligne"/>
              <w:jc w:val="both"/>
              <w:rPr>
                <w:rFonts w:asciiTheme="majorHAnsi" w:eastAsiaTheme="minorHAnsi" w:hAnsiTheme="majorHAnsi"/>
              </w:rPr>
            </w:pPr>
            <w:r w:rsidRPr="00F2674D">
              <w:rPr>
                <w:rFonts w:asciiTheme="majorHAnsi" w:eastAsiaTheme="minorHAnsi" w:hAnsiTheme="majorHAnsi"/>
              </w:rPr>
              <w:t>Scientifique - JE</w:t>
            </w:r>
          </w:p>
        </w:tc>
        <w:tc>
          <w:tcPr>
            <w:tcW w:w="4395" w:type="dxa"/>
          </w:tcPr>
          <w:p w14:paraId="19BF468D" w14:textId="77777777" w:rsidR="001C6FE2" w:rsidRPr="00F2674D" w:rsidRDefault="001C6FE2" w:rsidP="001B3F3E">
            <w:pPr>
              <w:pStyle w:val="Sansinterligne"/>
              <w:jc w:val="both"/>
              <w:rPr>
                <w:rFonts w:asciiTheme="majorHAnsi" w:eastAsiaTheme="minorHAnsi" w:hAnsiTheme="majorHAnsi"/>
              </w:rPr>
            </w:pPr>
            <w:r w:rsidRPr="00F2674D">
              <w:rPr>
                <w:rFonts w:asciiTheme="majorHAnsi" w:eastAsiaTheme="minorHAnsi" w:hAnsiTheme="majorHAnsi"/>
              </w:rPr>
              <w:t>1100€/jour</w:t>
            </w:r>
          </w:p>
        </w:tc>
      </w:tr>
      <w:tr w:rsidR="001C6FE2" w:rsidRPr="00F2674D" w14:paraId="64BD73BB" w14:textId="77777777" w:rsidTr="001B3F3E">
        <w:tc>
          <w:tcPr>
            <w:tcW w:w="4531" w:type="dxa"/>
          </w:tcPr>
          <w:p w14:paraId="23EAFD05" w14:textId="77777777" w:rsidR="001C6FE2" w:rsidRPr="00F2674D" w:rsidRDefault="001C6FE2" w:rsidP="001B3F3E">
            <w:pPr>
              <w:pStyle w:val="Sansinterligne"/>
              <w:jc w:val="both"/>
              <w:rPr>
                <w:rFonts w:asciiTheme="majorHAnsi" w:eastAsiaTheme="minorHAnsi" w:hAnsiTheme="majorHAnsi"/>
              </w:rPr>
            </w:pPr>
            <w:r w:rsidRPr="00F2674D">
              <w:rPr>
                <w:rFonts w:asciiTheme="majorHAnsi" w:eastAsiaTheme="minorHAnsi" w:hAnsiTheme="majorHAnsi"/>
              </w:rPr>
              <w:t>Scientifique - Colloque</w:t>
            </w:r>
          </w:p>
        </w:tc>
        <w:tc>
          <w:tcPr>
            <w:tcW w:w="4395" w:type="dxa"/>
          </w:tcPr>
          <w:p w14:paraId="08F97300" w14:textId="77777777" w:rsidR="001C6FE2" w:rsidRPr="00F2674D" w:rsidRDefault="001C6FE2" w:rsidP="001B3F3E">
            <w:pPr>
              <w:pStyle w:val="Sansinterligne"/>
              <w:jc w:val="both"/>
              <w:rPr>
                <w:rFonts w:asciiTheme="majorHAnsi" w:eastAsiaTheme="minorHAnsi" w:hAnsiTheme="majorHAnsi"/>
              </w:rPr>
            </w:pPr>
            <w:r w:rsidRPr="00F2674D">
              <w:rPr>
                <w:rFonts w:asciiTheme="majorHAnsi" w:eastAsiaTheme="minorHAnsi" w:hAnsiTheme="majorHAnsi"/>
              </w:rPr>
              <w:t>1600€/jour</w:t>
            </w:r>
          </w:p>
        </w:tc>
      </w:tr>
      <w:tr w:rsidR="001C6FE2" w:rsidRPr="00F2674D" w14:paraId="5749BDBC" w14:textId="77777777" w:rsidTr="001B3F3E">
        <w:tc>
          <w:tcPr>
            <w:tcW w:w="4531" w:type="dxa"/>
          </w:tcPr>
          <w:p w14:paraId="530DB7A1" w14:textId="77777777" w:rsidR="001C6FE2" w:rsidRPr="00F2674D" w:rsidRDefault="001C6FE2" w:rsidP="001B3F3E">
            <w:pPr>
              <w:pStyle w:val="Sansinterligne"/>
              <w:jc w:val="both"/>
              <w:rPr>
                <w:rFonts w:asciiTheme="majorHAnsi" w:eastAsiaTheme="minorHAnsi" w:hAnsiTheme="majorHAnsi"/>
              </w:rPr>
            </w:pPr>
            <w:r w:rsidRPr="00F2674D">
              <w:rPr>
                <w:rFonts w:asciiTheme="majorHAnsi" w:eastAsiaTheme="minorHAnsi" w:hAnsiTheme="majorHAnsi"/>
              </w:rPr>
              <w:t>Evénement artistique (exposition, concert-débat, conférence grand public)</w:t>
            </w:r>
          </w:p>
        </w:tc>
        <w:tc>
          <w:tcPr>
            <w:tcW w:w="4395" w:type="dxa"/>
          </w:tcPr>
          <w:p w14:paraId="504A8E81" w14:textId="77777777" w:rsidR="001C6FE2" w:rsidRPr="00F2674D" w:rsidRDefault="001C6FE2" w:rsidP="001B3F3E">
            <w:pPr>
              <w:pStyle w:val="Sansinterligne"/>
              <w:jc w:val="both"/>
              <w:rPr>
                <w:rFonts w:asciiTheme="majorHAnsi" w:eastAsiaTheme="minorHAnsi" w:hAnsiTheme="majorHAnsi"/>
              </w:rPr>
            </w:pPr>
            <w:r w:rsidRPr="00F2674D">
              <w:rPr>
                <w:rFonts w:asciiTheme="majorHAnsi" w:eastAsiaTheme="minorHAnsi" w:hAnsiTheme="majorHAnsi"/>
              </w:rPr>
              <w:t>1000€</w:t>
            </w:r>
          </w:p>
        </w:tc>
      </w:tr>
    </w:tbl>
    <w:p w14:paraId="4300AB17" w14:textId="77777777" w:rsidR="001C6FE2" w:rsidRPr="00F2674D" w:rsidRDefault="001C6FE2" w:rsidP="001C6FE2">
      <w:pPr>
        <w:pStyle w:val="Sansinterligne"/>
        <w:jc w:val="both"/>
        <w:rPr>
          <w:rFonts w:asciiTheme="majorHAnsi" w:hAnsiTheme="majorHAnsi"/>
        </w:rPr>
      </w:pPr>
    </w:p>
    <w:p w14:paraId="0BB06A60" w14:textId="77777777" w:rsidR="001C6FE2" w:rsidRPr="00F2674D" w:rsidRDefault="001C6FE2" w:rsidP="001C6FE2">
      <w:pPr>
        <w:pStyle w:val="Sansinterligne"/>
        <w:jc w:val="both"/>
        <w:rPr>
          <w:rFonts w:asciiTheme="majorHAnsi" w:hAnsiTheme="majorHAnsi"/>
        </w:rPr>
      </w:pPr>
      <w:r w:rsidRPr="00F2674D">
        <w:rPr>
          <w:rFonts w:asciiTheme="majorHAnsi" w:hAnsiTheme="majorHAnsi"/>
        </w:rPr>
        <w:t>Pour les stagiaires :</w:t>
      </w:r>
    </w:p>
    <w:p w14:paraId="09ED9043" w14:textId="77777777" w:rsidR="001C6FE2" w:rsidRPr="00F2674D" w:rsidRDefault="001C6FE2" w:rsidP="001C6FE2">
      <w:pPr>
        <w:pStyle w:val="Sansinterligne"/>
        <w:jc w:val="both"/>
        <w:rPr>
          <w:rFonts w:asciiTheme="majorHAnsi" w:hAnsiTheme="majorHAnsi"/>
        </w:rPr>
      </w:pPr>
      <w:r w:rsidRPr="00F2674D">
        <w:rPr>
          <w:rFonts w:asciiTheme="majorHAnsi" w:hAnsiTheme="majorHAnsi"/>
        </w:rPr>
        <w:t>Recours à un ou plusieurs stagiaires autorisé (licence ou master) : pour information, coût individuel de 525€/mois/temps plein.</w:t>
      </w:r>
    </w:p>
    <w:p w14:paraId="79C41455" w14:textId="77777777" w:rsidR="001C6FE2" w:rsidRPr="00F2674D" w:rsidRDefault="001C6FE2" w:rsidP="001C6FE2">
      <w:pPr>
        <w:pStyle w:val="Sansinterligne"/>
        <w:jc w:val="both"/>
        <w:rPr>
          <w:rFonts w:asciiTheme="majorHAnsi" w:hAnsiTheme="majorHAnsi"/>
        </w:rPr>
      </w:pPr>
    </w:p>
    <w:p w14:paraId="724CF158" w14:textId="77777777" w:rsidR="001C6FE2" w:rsidRPr="00F2674D" w:rsidRDefault="001C6FE2" w:rsidP="001C6FE2">
      <w:pPr>
        <w:pStyle w:val="Sansinterligne"/>
        <w:jc w:val="both"/>
        <w:rPr>
          <w:rFonts w:asciiTheme="majorHAnsi" w:hAnsiTheme="majorHAnsi"/>
        </w:rPr>
      </w:pPr>
      <w:r w:rsidRPr="00F2674D">
        <w:rPr>
          <w:rFonts w:asciiTheme="majorHAnsi" w:hAnsiTheme="majorHAnsi"/>
        </w:rPr>
        <w:t xml:space="preserve">- Autres dépenses : petit matériel de bureau ou des fournitures, acquisitions d’ouvrages ou d’articles, petit matériel informatique sont acceptés. </w:t>
      </w:r>
    </w:p>
    <w:p w14:paraId="0CD3AF8A" w14:textId="77777777" w:rsidR="001C6FE2" w:rsidRPr="00F2674D" w:rsidRDefault="001C6FE2" w:rsidP="001C6FE2">
      <w:pPr>
        <w:pStyle w:val="Sansinterligne"/>
        <w:jc w:val="both"/>
        <w:rPr>
          <w:rFonts w:asciiTheme="majorHAnsi" w:hAnsiTheme="majorHAnsi"/>
        </w:rPr>
      </w:pPr>
    </w:p>
    <w:p w14:paraId="3001EA45" w14:textId="77777777" w:rsidR="001C6FE2" w:rsidRPr="00F2674D" w:rsidRDefault="001C6FE2" w:rsidP="001C6FE2">
      <w:pPr>
        <w:pStyle w:val="Sansinterligne"/>
        <w:jc w:val="both"/>
        <w:rPr>
          <w:rFonts w:asciiTheme="majorHAnsi" w:hAnsiTheme="majorHAnsi"/>
          <w:b/>
        </w:rPr>
      </w:pPr>
      <w:r w:rsidRPr="00F2674D">
        <w:rPr>
          <w:rFonts w:asciiTheme="majorHAnsi" w:hAnsiTheme="majorHAnsi"/>
          <w:b/>
        </w:rPr>
        <w:t>- Des dépenses-en équipement – Masse 20</w:t>
      </w:r>
    </w:p>
    <w:p w14:paraId="54852831" w14:textId="77777777" w:rsidR="001C6FE2" w:rsidRPr="00F2674D" w:rsidRDefault="001C6FE2" w:rsidP="001C6FE2">
      <w:pPr>
        <w:pStyle w:val="Sansinterligne"/>
        <w:jc w:val="both"/>
        <w:rPr>
          <w:rFonts w:asciiTheme="majorHAnsi" w:hAnsiTheme="majorHAnsi"/>
          <w:i/>
        </w:rPr>
      </w:pPr>
      <w:r w:rsidRPr="00F2674D">
        <w:rPr>
          <w:rFonts w:asciiTheme="majorHAnsi" w:hAnsiTheme="majorHAnsi"/>
          <w:i/>
        </w:rPr>
        <w:t>Pour les ordinateurs</w:t>
      </w:r>
    </w:p>
    <w:p w14:paraId="1363B273" w14:textId="77777777" w:rsidR="001C6FE2" w:rsidRPr="00F2674D" w:rsidRDefault="001C6FE2" w:rsidP="001C6FE2">
      <w:pPr>
        <w:pStyle w:val="Sansinterligne"/>
        <w:jc w:val="both"/>
        <w:rPr>
          <w:rFonts w:asciiTheme="majorHAnsi" w:hAnsiTheme="majorHAnsi"/>
        </w:rPr>
      </w:pPr>
      <w:r w:rsidRPr="00F2674D">
        <w:rPr>
          <w:rFonts w:asciiTheme="majorHAnsi" w:hAnsiTheme="majorHAnsi"/>
        </w:rPr>
        <w:t>Les AAP Recherche de la ComUE UPL n’ont pas pour vocation de pourvoir en informatique les laboratoires. Si un ordinateur s’avérait nécessaire dans le cadre du présent projet</w:t>
      </w:r>
      <w:r w:rsidRPr="00F2674D">
        <w:rPr>
          <w:rFonts w:asciiTheme="majorHAnsi" w:hAnsiTheme="majorHAnsi"/>
          <w:vertAlign w:val="superscript"/>
        </w:rPr>
        <w:footnoteReference w:id="1"/>
      </w:r>
      <w:r w:rsidRPr="00F2674D">
        <w:rPr>
          <w:rFonts w:asciiTheme="majorHAnsi" w:hAnsiTheme="majorHAnsi"/>
        </w:rPr>
        <w:t xml:space="preserve">, la contribution de la ComUE serait de : </w:t>
      </w:r>
    </w:p>
    <w:p w14:paraId="72C1A6AA" w14:textId="77777777" w:rsidR="001C6FE2" w:rsidRPr="00F2674D" w:rsidRDefault="001C6FE2" w:rsidP="001C6FE2">
      <w:pPr>
        <w:pStyle w:val="Sansinterligne"/>
        <w:ind w:left="708"/>
        <w:jc w:val="both"/>
        <w:rPr>
          <w:rFonts w:asciiTheme="majorHAnsi" w:hAnsiTheme="majorHAnsi"/>
        </w:rPr>
      </w:pPr>
      <w:r w:rsidRPr="00F2674D">
        <w:rPr>
          <w:rFonts w:asciiTheme="majorHAnsi" w:hAnsiTheme="majorHAnsi"/>
        </w:rPr>
        <w:t>-</w:t>
      </w:r>
      <w:r>
        <w:rPr>
          <w:rFonts w:asciiTheme="majorHAnsi" w:hAnsiTheme="majorHAnsi"/>
        </w:rPr>
        <w:t xml:space="preserve"> </w:t>
      </w:r>
      <w:r w:rsidRPr="00F2674D">
        <w:rPr>
          <w:rFonts w:asciiTheme="majorHAnsi" w:hAnsiTheme="majorHAnsi"/>
        </w:rPr>
        <w:t>800€ max. pour 1 ordinateur (portable ou fixe), dédié à des besoins simples (traitement de texte)</w:t>
      </w:r>
    </w:p>
    <w:p w14:paraId="0A23AD24" w14:textId="77777777" w:rsidR="001C6FE2" w:rsidRPr="00F2674D" w:rsidRDefault="001C6FE2" w:rsidP="001C6FE2">
      <w:pPr>
        <w:pStyle w:val="Sansinterligne"/>
        <w:ind w:left="708"/>
        <w:jc w:val="both"/>
        <w:rPr>
          <w:rFonts w:asciiTheme="majorHAnsi" w:hAnsiTheme="majorHAnsi"/>
        </w:rPr>
      </w:pPr>
      <w:r>
        <w:rPr>
          <w:rFonts w:asciiTheme="majorHAnsi" w:hAnsiTheme="majorHAnsi"/>
        </w:rPr>
        <w:t xml:space="preserve">- </w:t>
      </w:r>
      <w:r w:rsidRPr="00F2674D">
        <w:rPr>
          <w:rFonts w:asciiTheme="majorHAnsi" w:hAnsiTheme="majorHAnsi"/>
        </w:rPr>
        <w:t>1200€ max. pour 1 ordinateur (portable ou fixe), dédié à des besoins spécifiques (traitement de l’image ou du son, par ex.)</w:t>
      </w:r>
    </w:p>
    <w:p w14:paraId="15B5E86A" w14:textId="77777777" w:rsidR="001C6FE2" w:rsidRDefault="001C6FE2" w:rsidP="001C6FE2">
      <w:pPr>
        <w:pStyle w:val="Sansinterligne"/>
        <w:jc w:val="both"/>
        <w:rPr>
          <w:rFonts w:asciiTheme="majorHAnsi" w:hAnsiTheme="majorHAnsi"/>
        </w:rPr>
      </w:pPr>
    </w:p>
    <w:p w14:paraId="7EA1F608" w14:textId="77777777" w:rsidR="001C6FE2" w:rsidRPr="00F2674D" w:rsidRDefault="001C6FE2" w:rsidP="001C6FE2">
      <w:pPr>
        <w:pStyle w:val="Sansinterligne"/>
        <w:jc w:val="both"/>
        <w:rPr>
          <w:rFonts w:asciiTheme="majorHAnsi" w:hAnsiTheme="majorHAnsi"/>
        </w:rPr>
      </w:pPr>
      <w:r w:rsidRPr="00F2674D">
        <w:rPr>
          <w:rFonts w:asciiTheme="majorHAnsi" w:hAnsiTheme="majorHAnsi"/>
        </w:rPr>
        <w:t>Autres types de matériels : selon les projets, caméra, tablette ou encore micro pourraient être acceptés dans les dépenses. Là encore, nécessité d’en expliciter le besoin. Des logiciels et des disques durs pourront aussi être acceptés.</w:t>
      </w:r>
    </w:p>
    <w:p w14:paraId="266894B5" w14:textId="77777777" w:rsidR="001C6FE2" w:rsidRPr="00F2674D" w:rsidRDefault="001C6FE2" w:rsidP="001C6FE2">
      <w:pPr>
        <w:pStyle w:val="Sansinterligne"/>
        <w:jc w:val="both"/>
        <w:rPr>
          <w:rFonts w:asciiTheme="majorHAnsi" w:hAnsiTheme="majorHAnsi"/>
          <w:highlight w:val="green"/>
        </w:rPr>
      </w:pPr>
    </w:p>
    <w:p w14:paraId="151DAAB7" w14:textId="77777777" w:rsidR="001C6FE2" w:rsidRPr="00F2674D" w:rsidRDefault="001C6FE2" w:rsidP="001C6FE2">
      <w:pPr>
        <w:pStyle w:val="Sansinterligne"/>
        <w:jc w:val="both"/>
        <w:rPr>
          <w:rFonts w:asciiTheme="majorHAnsi" w:hAnsiTheme="majorHAnsi"/>
          <w:b/>
        </w:rPr>
      </w:pPr>
      <w:r w:rsidRPr="00F2674D">
        <w:rPr>
          <w:rFonts w:asciiTheme="majorHAnsi" w:hAnsiTheme="majorHAnsi"/>
          <w:b/>
        </w:rPr>
        <w:t>- Des dépenses-en personnel – Masse 30</w:t>
      </w:r>
    </w:p>
    <w:p w14:paraId="2E2AE27B" w14:textId="77777777" w:rsidR="001C6FE2" w:rsidRPr="00F2674D" w:rsidRDefault="001C6FE2" w:rsidP="001C6FE2">
      <w:pPr>
        <w:pStyle w:val="Sansinterligne"/>
        <w:jc w:val="both"/>
        <w:rPr>
          <w:rFonts w:asciiTheme="majorHAnsi" w:hAnsiTheme="majorHAnsi"/>
        </w:rPr>
      </w:pPr>
      <w:r w:rsidRPr="00F2674D">
        <w:rPr>
          <w:rFonts w:asciiTheme="majorHAnsi" w:hAnsiTheme="majorHAnsi"/>
        </w:rPr>
        <w:t>Se référer à la grille indiciaire de votre établissement pour des emplois contractuels, et en fonction des statuts de personnels souhaités.</w:t>
      </w:r>
    </w:p>
    <w:p w14:paraId="3E3F64C5" w14:textId="77777777" w:rsidR="001C6FE2" w:rsidRDefault="001C6FE2" w:rsidP="001C6FE2">
      <w:pPr>
        <w:pStyle w:val="Sansinterligne"/>
        <w:jc w:val="both"/>
        <w:rPr>
          <w:rFonts w:asciiTheme="majorHAnsi" w:hAnsiTheme="majorHAnsi"/>
        </w:rPr>
      </w:pPr>
    </w:p>
    <w:p w14:paraId="2109BC79" w14:textId="77777777" w:rsidR="001C6FE2" w:rsidRPr="00F2674D" w:rsidRDefault="001C6FE2" w:rsidP="001C6FE2">
      <w:pPr>
        <w:pStyle w:val="Sansinterligne"/>
        <w:jc w:val="both"/>
        <w:rPr>
          <w:rFonts w:asciiTheme="majorHAnsi" w:hAnsiTheme="majorHAnsi"/>
        </w:rPr>
      </w:pPr>
      <w:r w:rsidRPr="00F2674D">
        <w:rPr>
          <w:rFonts w:asciiTheme="majorHAnsi" w:hAnsiTheme="majorHAnsi"/>
        </w:rPr>
        <w:t>Les stagiaires ne sont pas des « personnels » ; si vous souhaitez recruter des stagiaires, il faut les indiquer en masse 10 – ils toucheront une gratification et non un salaire.</w:t>
      </w:r>
    </w:p>
    <w:p w14:paraId="0D903ECF" w14:textId="77777777" w:rsidR="001C6FE2" w:rsidRDefault="001C6FE2" w:rsidP="001C6FE2">
      <w:pPr>
        <w:pStyle w:val="Sansinterligne"/>
        <w:jc w:val="both"/>
        <w:rPr>
          <w:rFonts w:asciiTheme="majorHAnsi" w:hAnsiTheme="majorHAnsi"/>
        </w:rPr>
      </w:pPr>
    </w:p>
    <w:p w14:paraId="71C63E4C" w14:textId="77777777" w:rsidR="001C6FE2" w:rsidRPr="00F2674D" w:rsidRDefault="001C6FE2" w:rsidP="001C6FE2">
      <w:pPr>
        <w:pStyle w:val="Sansinterligne"/>
        <w:jc w:val="both"/>
        <w:rPr>
          <w:rFonts w:asciiTheme="majorHAnsi" w:hAnsiTheme="majorHAnsi"/>
        </w:rPr>
      </w:pPr>
      <w:r w:rsidRPr="00F2674D">
        <w:rPr>
          <w:rFonts w:asciiTheme="majorHAnsi" w:hAnsiTheme="majorHAnsi"/>
        </w:rPr>
        <w:t>La rémunération d’artistes ou d’intermittents du spectacle peut être acceptée.</w:t>
      </w:r>
    </w:p>
    <w:p w14:paraId="20271C8C" w14:textId="77777777" w:rsidR="001C4DBD" w:rsidRDefault="001C4DBD" w:rsidP="00B90CF8">
      <w:pPr>
        <w:suppressAutoHyphens w:val="0"/>
        <w:rPr>
          <w:rFonts w:asciiTheme="majorHAnsi" w:hAnsiTheme="majorHAnsi"/>
        </w:rPr>
      </w:pPr>
    </w:p>
    <w:sectPr w:rsidR="001C4DBD" w:rsidSect="00F86BEC">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28319" w14:textId="77777777" w:rsidR="005714BC" w:rsidRDefault="005714BC" w:rsidP="00062AF8">
      <w:r>
        <w:separator/>
      </w:r>
    </w:p>
  </w:endnote>
  <w:endnote w:type="continuationSeparator" w:id="0">
    <w:p w14:paraId="6B91AE2C" w14:textId="77777777" w:rsidR="005714BC" w:rsidRDefault="005714BC" w:rsidP="0006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Noto Sans CJK SC">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473760"/>
      <w:docPartObj>
        <w:docPartGallery w:val="Page Numbers (Bottom of Page)"/>
        <w:docPartUnique/>
      </w:docPartObj>
    </w:sdtPr>
    <w:sdtEndPr/>
    <w:sdtContent>
      <w:p w14:paraId="70C72107" w14:textId="412F398A" w:rsidR="00844D64" w:rsidRDefault="00844D64">
        <w:pPr>
          <w:pStyle w:val="Pieddepage"/>
          <w:jc w:val="center"/>
        </w:pPr>
        <w:r>
          <w:fldChar w:fldCharType="begin"/>
        </w:r>
        <w:r>
          <w:instrText>PAGE   \* MERGEFORMAT</w:instrText>
        </w:r>
        <w:r>
          <w:fldChar w:fldCharType="separate"/>
        </w:r>
        <w:r w:rsidR="005329B4">
          <w:rPr>
            <w:noProof/>
          </w:rPr>
          <w:t>6</w:t>
        </w:r>
        <w:r>
          <w:rPr>
            <w:noProof/>
          </w:rPr>
          <w:fldChar w:fldCharType="end"/>
        </w:r>
      </w:p>
    </w:sdtContent>
  </w:sdt>
  <w:p w14:paraId="224AEEFF" w14:textId="77777777" w:rsidR="00844D64" w:rsidRPr="003F202A" w:rsidRDefault="00844D64" w:rsidP="00352235">
    <w:pPr>
      <w:pStyle w:val="Pieddepage"/>
      <w:tabs>
        <w:tab w:val="left" w:pos="1500"/>
      </w:tabs>
      <w:ind w:left="-709"/>
      <w:rPr>
        <w:sz w:val="16"/>
        <w:szCs w:val="16"/>
      </w:rPr>
    </w:pPr>
    <w:r>
      <w:rPr>
        <w:sz w:val="16"/>
        <w:szCs w:val="16"/>
      </w:rPr>
      <w:t xml:space="preserve"> </w:t>
    </w:r>
    <w:r>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64B9D" w14:textId="77777777" w:rsidR="00844D64" w:rsidRPr="003F202A" w:rsidRDefault="00844D64" w:rsidP="00352235">
    <w:pPr>
      <w:pStyle w:val="Pieddepage"/>
      <w:ind w:left="-709"/>
      <w:rPr>
        <w:sz w:val="16"/>
        <w:szCs w:val="16"/>
      </w:rPr>
    </w:pPr>
    <w:r w:rsidRPr="003F202A">
      <w:rPr>
        <w:sz w:val="16"/>
        <w:szCs w:val="16"/>
      </w:rPr>
      <w:t>19.12.2013</w:t>
    </w:r>
    <w:r>
      <w:rPr>
        <w:sz w:val="16"/>
        <w:szCs w:val="16"/>
      </w:rPr>
      <w:t xml:space="preserve"> </w:t>
    </w:r>
  </w:p>
  <w:p w14:paraId="60CF9FB9" w14:textId="77777777" w:rsidR="00844D64" w:rsidRPr="00CC091E" w:rsidRDefault="00844D64" w:rsidP="00352235">
    <w:pPr>
      <w:pStyle w:val="Pieddepage"/>
      <w:ind w:left="-709"/>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DE96E" w14:textId="77777777" w:rsidR="005714BC" w:rsidRDefault="005714BC" w:rsidP="00062AF8">
      <w:r>
        <w:separator/>
      </w:r>
    </w:p>
  </w:footnote>
  <w:footnote w:type="continuationSeparator" w:id="0">
    <w:p w14:paraId="0A834A81" w14:textId="77777777" w:rsidR="005714BC" w:rsidRDefault="005714BC" w:rsidP="00062AF8">
      <w:r>
        <w:continuationSeparator/>
      </w:r>
    </w:p>
  </w:footnote>
  <w:footnote w:id="1">
    <w:p w14:paraId="5D50E52A" w14:textId="77777777" w:rsidR="001C6FE2" w:rsidRPr="001C6FE2" w:rsidRDefault="001C6FE2" w:rsidP="001C6FE2">
      <w:pPr>
        <w:pStyle w:val="Sansinterligne"/>
        <w:jc w:val="both"/>
        <w:rPr>
          <w:rFonts w:asciiTheme="majorHAnsi" w:hAnsiTheme="majorHAnsi"/>
          <w:sz w:val="20"/>
          <w:szCs w:val="20"/>
        </w:rPr>
      </w:pPr>
      <w:r w:rsidRPr="001C6FE2">
        <w:rPr>
          <w:rStyle w:val="Appelnotedebasdep"/>
          <w:rFonts w:asciiTheme="majorHAnsi" w:hAnsiTheme="majorHAnsi"/>
          <w:sz w:val="20"/>
          <w:szCs w:val="20"/>
        </w:rPr>
        <w:footnoteRef/>
      </w:r>
      <w:r w:rsidRPr="001C6FE2">
        <w:rPr>
          <w:rFonts w:asciiTheme="majorHAnsi" w:hAnsiTheme="majorHAnsi"/>
          <w:sz w:val="20"/>
          <w:szCs w:val="20"/>
        </w:rPr>
        <w:t xml:space="preserve"> La nécessité d’un matériel informatique devra être explicitée dans le cadre de la présentation du projet. Les instances de la ComUE UPL sont les seules décisionnaires à ce sujet.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BD65D" w14:textId="3CE9F6DE" w:rsidR="00844D64" w:rsidRDefault="00052675" w:rsidP="00AF1DEC">
    <w:pPr>
      <w:pStyle w:val="En-tte"/>
      <w:tabs>
        <w:tab w:val="left" w:pos="2190"/>
      </w:tabs>
      <w:rPr>
        <w:rFonts w:ascii="Copperplate Gothic Bold" w:hAnsi="Copperplate Gothic Bold"/>
      </w:rPr>
    </w:pPr>
    <w:r>
      <w:rPr>
        <w:rFonts w:ascii="Copperplate Gothic Bold" w:hAnsi="Copperplate Gothic Bold"/>
        <w:noProof/>
        <w:lang w:eastAsia="fr-FR"/>
      </w:rPr>
      <w:drawing>
        <wp:inline distT="0" distB="0" distL="0" distR="0" wp14:anchorId="27CFE5C9" wp14:editId="02CBE582">
          <wp:extent cx="1581150" cy="8572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mueUPL.png"/>
                  <pic:cNvPicPr/>
                </pic:nvPicPr>
                <pic:blipFill>
                  <a:blip r:embed="rId1">
                    <a:extLst>
                      <a:ext uri="{28A0092B-C50C-407E-A947-70E740481C1C}">
                        <a14:useLocalDpi xmlns:a14="http://schemas.microsoft.com/office/drawing/2010/main" val="0"/>
                      </a:ext>
                    </a:extLst>
                  </a:blip>
                  <a:stretch>
                    <a:fillRect/>
                  </a:stretch>
                </pic:blipFill>
                <pic:spPr>
                  <a:xfrm>
                    <a:off x="0" y="0"/>
                    <a:ext cx="1581150" cy="857250"/>
                  </a:xfrm>
                  <a:prstGeom prst="rect">
                    <a:avLst/>
                  </a:prstGeom>
                </pic:spPr>
              </pic:pic>
            </a:graphicData>
          </a:graphic>
        </wp:inline>
      </w:drawing>
    </w:r>
  </w:p>
  <w:p w14:paraId="76B06A80" w14:textId="77777777" w:rsidR="00371FD7" w:rsidRPr="001C06D0" w:rsidRDefault="00371FD7" w:rsidP="00AF1DEC">
    <w:pPr>
      <w:pStyle w:val="En-tte"/>
      <w:tabs>
        <w:tab w:val="left" w:pos="2190"/>
      </w:tabs>
      <w:rPr>
        <w:rFonts w:ascii="Copperplate Gothic Bold" w:hAnsi="Copperplate Gothic Bol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A7CF5"/>
    <w:multiLevelType w:val="hybridMultilevel"/>
    <w:tmpl w:val="2A9E44AE"/>
    <w:lvl w:ilvl="0" w:tplc="E4AA14BE">
      <w:numFmt w:val="bullet"/>
      <w:lvlText w:val="-"/>
      <w:lvlJc w:val="left"/>
      <w:pPr>
        <w:ind w:left="1428" w:hanging="360"/>
      </w:pPr>
      <w:rPr>
        <w:rFonts w:ascii="Arial" w:eastAsia="Times New Roman" w:hAnsi="Arial" w:cs="Aria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5941009"/>
    <w:multiLevelType w:val="hybridMultilevel"/>
    <w:tmpl w:val="30F450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B70CC6"/>
    <w:multiLevelType w:val="hybridMultilevel"/>
    <w:tmpl w:val="83BEB77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A54C38"/>
    <w:multiLevelType w:val="hybridMultilevel"/>
    <w:tmpl w:val="71F8966C"/>
    <w:lvl w:ilvl="0" w:tplc="AC966746">
      <w:start w:val="1"/>
      <w:numFmt w:val="bullet"/>
      <w:lvlText w:val="o"/>
      <w:lvlJc w:val="left"/>
      <w:pPr>
        <w:ind w:left="1428"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EB4AD3"/>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40D215C"/>
    <w:multiLevelType w:val="hybridMultilevel"/>
    <w:tmpl w:val="D74884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925C5E"/>
    <w:multiLevelType w:val="hybridMultilevel"/>
    <w:tmpl w:val="AB7AE80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FBD5C5B"/>
    <w:multiLevelType w:val="hybridMultilevel"/>
    <w:tmpl w:val="BD8E7AA0"/>
    <w:lvl w:ilvl="0" w:tplc="AC966746">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5"/>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F4D"/>
    <w:rsid w:val="000167CE"/>
    <w:rsid w:val="00052675"/>
    <w:rsid w:val="00053D36"/>
    <w:rsid w:val="0005481E"/>
    <w:rsid w:val="00062AF8"/>
    <w:rsid w:val="000668D0"/>
    <w:rsid w:val="0009561C"/>
    <w:rsid w:val="000A17A9"/>
    <w:rsid w:val="000B5FD8"/>
    <w:rsid w:val="001128EB"/>
    <w:rsid w:val="00113E00"/>
    <w:rsid w:val="00141A74"/>
    <w:rsid w:val="00147BF2"/>
    <w:rsid w:val="001B49B5"/>
    <w:rsid w:val="001C06D0"/>
    <w:rsid w:val="001C0C53"/>
    <w:rsid w:val="001C4DBD"/>
    <w:rsid w:val="001C6FE2"/>
    <w:rsid w:val="00215A77"/>
    <w:rsid w:val="00217375"/>
    <w:rsid w:val="00224342"/>
    <w:rsid w:val="002310F7"/>
    <w:rsid w:val="00272C2C"/>
    <w:rsid w:val="002C743B"/>
    <w:rsid w:val="002D52C8"/>
    <w:rsid w:val="00306AB8"/>
    <w:rsid w:val="00342E0C"/>
    <w:rsid w:val="00351B8D"/>
    <w:rsid w:val="00352235"/>
    <w:rsid w:val="0036488D"/>
    <w:rsid w:val="00367895"/>
    <w:rsid w:val="00371FD7"/>
    <w:rsid w:val="00386C69"/>
    <w:rsid w:val="003930FF"/>
    <w:rsid w:val="00415276"/>
    <w:rsid w:val="0042323F"/>
    <w:rsid w:val="00432CCE"/>
    <w:rsid w:val="00446F68"/>
    <w:rsid w:val="00480C23"/>
    <w:rsid w:val="00497491"/>
    <w:rsid w:val="004A04BB"/>
    <w:rsid w:val="004F4FBA"/>
    <w:rsid w:val="00521500"/>
    <w:rsid w:val="005218EE"/>
    <w:rsid w:val="005329B4"/>
    <w:rsid w:val="00544AE4"/>
    <w:rsid w:val="005714BC"/>
    <w:rsid w:val="00576F1B"/>
    <w:rsid w:val="005B2FDC"/>
    <w:rsid w:val="005B5DCF"/>
    <w:rsid w:val="005D6CBF"/>
    <w:rsid w:val="005E131A"/>
    <w:rsid w:val="00606D90"/>
    <w:rsid w:val="00613640"/>
    <w:rsid w:val="00632495"/>
    <w:rsid w:val="00681A10"/>
    <w:rsid w:val="00686C7E"/>
    <w:rsid w:val="006E0274"/>
    <w:rsid w:val="006E63B2"/>
    <w:rsid w:val="006F49D8"/>
    <w:rsid w:val="0074028F"/>
    <w:rsid w:val="00761599"/>
    <w:rsid w:val="00763D0A"/>
    <w:rsid w:val="007C4994"/>
    <w:rsid w:val="007C7F5C"/>
    <w:rsid w:val="007E088F"/>
    <w:rsid w:val="00844D64"/>
    <w:rsid w:val="00854D2B"/>
    <w:rsid w:val="008676FA"/>
    <w:rsid w:val="00894C75"/>
    <w:rsid w:val="008C08E5"/>
    <w:rsid w:val="008D627A"/>
    <w:rsid w:val="008E05A1"/>
    <w:rsid w:val="008F7196"/>
    <w:rsid w:val="009139D1"/>
    <w:rsid w:val="00976C09"/>
    <w:rsid w:val="009D3256"/>
    <w:rsid w:val="00A0203A"/>
    <w:rsid w:val="00A1379D"/>
    <w:rsid w:val="00A30187"/>
    <w:rsid w:val="00A845C6"/>
    <w:rsid w:val="00AB5232"/>
    <w:rsid w:val="00AB5A58"/>
    <w:rsid w:val="00AD502A"/>
    <w:rsid w:val="00AF1DEC"/>
    <w:rsid w:val="00AF39C1"/>
    <w:rsid w:val="00B06926"/>
    <w:rsid w:val="00B4084B"/>
    <w:rsid w:val="00B73064"/>
    <w:rsid w:val="00B90014"/>
    <w:rsid w:val="00B90CF8"/>
    <w:rsid w:val="00BA662C"/>
    <w:rsid w:val="00BD5D89"/>
    <w:rsid w:val="00C542ED"/>
    <w:rsid w:val="00C746CC"/>
    <w:rsid w:val="00C92C40"/>
    <w:rsid w:val="00C945E7"/>
    <w:rsid w:val="00CE123E"/>
    <w:rsid w:val="00CF0F18"/>
    <w:rsid w:val="00D1190D"/>
    <w:rsid w:val="00DF06A5"/>
    <w:rsid w:val="00DF3F0A"/>
    <w:rsid w:val="00DF534F"/>
    <w:rsid w:val="00E04884"/>
    <w:rsid w:val="00E7497E"/>
    <w:rsid w:val="00EB5FD1"/>
    <w:rsid w:val="00ED2918"/>
    <w:rsid w:val="00F004AB"/>
    <w:rsid w:val="00F02F6B"/>
    <w:rsid w:val="00F86BEC"/>
    <w:rsid w:val="00F924CB"/>
    <w:rsid w:val="00FA0802"/>
    <w:rsid w:val="00FA33AD"/>
    <w:rsid w:val="00FB4F4D"/>
    <w:rsid w:val="00FC515D"/>
    <w:rsid w:val="00FF71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AA2C95"/>
  <w14:defaultImageDpi w14:val="300"/>
  <w15:docId w15:val="{EBB06C3A-82CE-47D8-BD72-8D5748FB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AF8"/>
    <w:pPr>
      <w:suppressAutoHyphens/>
    </w:pPr>
    <w:rPr>
      <w:rFonts w:ascii="Times New Roman" w:eastAsia="Times New Roman" w:hAnsi="Times New Roman" w:cs="Times New Roman"/>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62AF8"/>
    <w:pPr>
      <w:tabs>
        <w:tab w:val="center" w:pos="4536"/>
        <w:tab w:val="right" w:pos="9072"/>
      </w:tabs>
    </w:pPr>
  </w:style>
  <w:style w:type="character" w:customStyle="1" w:styleId="En-tteCar">
    <w:name w:val="En-tête Car"/>
    <w:basedOn w:val="Policepardfaut"/>
    <w:link w:val="En-tte"/>
    <w:uiPriority w:val="99"/>
    <w:rsid w:val="00062AF8"/>
  </w:style>
  <w:style w:type="paragraph" w:styleId="Pieddepage">
    <w:name w:val="footer"/>
    <w:basedOn w:val="Normal"/>
    <w:link w:val="PieddepageCar"/>
    <w:uiPriority w:val="99"/>
    <w:unhideWhenUsed/>
    <w:rsid w:val="00062AF8"/>
    <w:pPr>
      <w:tabs>
        <w:tab w:val="center" w:pos="4536"/>
        <w:tab w:val="right" w:pos="9072"/>
      </w:tabs>
    </w:pPr>
  </w:style>
  <w:style w:type="character" w:customStyle="1" w:styleId="PieddepageCar">
    <w:name w:val="Pied de page Car"/>
    <w:basedOn w:val="Policepardfaut"/>
    <w:link w:val="Pieddepage"/>
    <w:uiPriority w:val="99"/>
    <w:rsid w:val="00062AF8"/>
  </w:style>
  <w:style w:type="paragraph" w:styleId="Textedebulles">
    <w:name w:val="Balloon Text"/>
    <w:basedOn w:val="Normal"/>
    <w:link w:val="TextedebullesCar"/>
    <w:uiPriority w:val="99"/>
    <w:semiHidden/>
    <w:unhideWhenUsed/>
    <w:rsid w:val="00062AF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62AF8"/>
    <w:rPr>
      <w:rFonts w:ascii="Lucida Grande" w:hAnsi="Lucida Grande" w:cs="Lucida Grande"/>
      <w:sz w:val="18"/>
      <w:szCs w:val="18"/>
    </w:rPr>
  </w:style>
  <w:style w:type="paragraph" w:styleId="Sansinterligne">
    <w:name w:val="No Spacing"/>
    <w:link w:val="SansinterligneCar"/>
    <w:uiPriority w:val="1"/>
    <w:qFormat/>
    <w:rsid w:val="00062AF8"/>
    <w:rPr>
      <w:sz w:val="22"/>
      <w:szCs w:val="22"/>
    </w:rPr>
  </w:style>
  <w:style w:type="character" w:customStyle="1" w:styleId="SansinterligneCar">
    <w:name w:val="Sans interligne Car"/>
    <w:basedOn w:val="Policepardfaut"/>
    <w:link w:val="Sansinterligne"/>
    <w:uiPriority w:val="1"/>
    <w:rsid w:val="00062AF8"/>
    <w:rPr>
      <w:sz w:val="22"/>
      <w:szCs w:val="22"/>
    </w:rPr>
  </w:style>
  <w:style w:type="character" w:customStyle="1" w:styleId="NotedebasdepageCar">
    <w:name w:val="Note de bas de page Car"/>
    <w:aliases w:val="Note de bas de page Thèse Car"/>
    <w:link w:val="Notedebasdepage"/>
    <w:uiPriority w:val="99"/>
    <w:locked/>
    <w:rsid w:val="00062AF8"/>
  </w:style>
  <w:style w:type="paragraph" w:styleId="Notedebasdepage">
    <w:name w:val="footnote text"/>
    <w:aliases w:val="Note de bas de page Thèse"/>
    <w:basedOn w:val="Normal"/>
    <w:link w:val="NotedebasdepageCar"/>
    <w:uiPriority w:val="99"/>
    <w:unhideWhenUsed/>
    <w:rsid w:val="00062AF8"/>
    <w:pPr>
      <w:suppressAutoHyphens w:val="0"/>
    </w:pPr>
    <w:rPr>
      <w:rFonts w:asciiTheme="minorHAnsi" w:eastAsiaTheme="minorEastAsia" w:hAnsiTheme="minorHAnsi" w:cstheme="minorBidi"/>
      <w:lang w:eastAsia="fr-FR"/>
    </w:rPr>
  </w:style>
  <w:style w:type="character" w:customStyle="1" w:styleId="NotedebasdepageCar1">
    <w:name w:val="Note de bas de page Car1"/>
    <w:basedOn w:val="Policepardfaut"/>
    <w:uiPriority w:val="99"/>
    <w:semiHidden/>
    <w:rsid w:val="00062AF8"/>
    <w:rPr>
      <w:rFonts w:ascii="Times New Roman" w:eastAsia="Times New Roman" w:hAnsi="Times New Roman" w:cs="Times New Roman"/>
      <w:lang w:eastAsia="zh-CN"/>
    </w:rPr>
  </w:style>
  <w:style w:type="character" w:styleId="Appelnotedebasdep">
    <w:name w:val="footnote reference"/>
    <w:basedOn w:val="Policepardfaut"/>
    <w:uiPriority w:val="99"/>
    <w:unhideWhenUsed/>
    <w:rsid w:val="00062AF8"/>
    <w:rPr>
      <w:vertAlign w:val="superscript"/>
    </w:rPr>
  </w:style>
  <w:style w:type="paragraph" w:styleId="Paragraphedeliste">
    <w:name w:val="List Paragraph"/>
    <w:basedOn w:val="Normal"/>
    <w:uiPriority w:val="34"/>
    <w:qFormat/>
    <w:rsid w:val="00062AF8"/>
    <w:pPr>
      <w:ind w:left="708"/>
    </w:pPr>
  </w:style>
  <w:style w:type="character" w:styleId="Numrodepage">
    <w:name w:val="page number"/>
    <w:basedOn w:val="Policepardfaut"/>
    <w:uiPriority w:val="99"/>
    <w:semiHidden/>
    <w:unhideWhenUsed/>
    <w:rsid w:val="00F924CB"/>
  </w:style>
  <w:style w:type="table" w:styleId="Grilledutableau">
    <w:name w:val="Table Grid"/>
    <w:basedOn w:val="TableauNormal"/>
    <w:uiPriority w:val="39"/>
    <w:rsid w:val="00DF3F0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52235"/>
    <w:rPr>
      <w:color w:val="0000FF" w:themeColor="hyperlink"/>
      <w:u w:val="single"/>
    </w:rPr>
  </w:style>
  <w:style w:type="character" w:styleId="Marquedecommentaire">
    <w:name w:val="annotation reference"/>
    <w:basedOn w:val="Policepardfaut"/>
    <w:uiPriority w:val="99"/>
    <w:semiHidden/>
    <w:unhideWhenUsed/>
    <w:rsid w:val="00141A74"/>
    <w:rPr>
      <w:sz w:val="16"/>
      <w:szCs w:val="16"/>
    </w:rPr>
  </w:style>
  <w:style w:type="paragraph" w:styleId="Commentaire">
    <w:name w:val="annotation text"/>
    <w:basedOn w:val="Normal"/>
    <w:link w:val="CommentaireCar"/>
    <w:uiPriority w:val="99"/>
    <w:semiHidden/>
    <w:unhideWhenUsed/>
    <w:rsid w:val="00141A74"/>
    <w:rPr>
      <w:sz w:val="20"/>
      <w:szCs w:val="20"/>
    </w:rPr>
  </w:style>
  <w:style w:type="character" w:customStyle="1" w:styleId="CommentaireCar">
    <w:name w:val="Commentaire Car"/>
    <w:basedOn w:val="Policepardfaut"/>
    <w:link w:val="Commentaire"/>
    <w:uiPriority w:val="99"/>
    <w:semiHidden/>
    <w:rsid w:val="00141A74"/>
    <w:rPr>
      <w:rFonts w:ascii="Times New Roman" w:eastAsia="Times New Roman" w:hAnsi="Times New Roman" w:cs="Times New Roman"/>
      <w:sz w:val="20"/>
      <w:szCs w:val="20"/>
      <w:lang w:eastAsia="zh-CN"/>
    </w:rPr>
  </w:style>
  <w:style w:type="paragraph" w:styleId="Objetducommentaire">
    <w:name w:val="annotation subject"/>
    <w:basedOn w:val="Commentaire"/>
    <w:next w:val="Commentaire"/>
    <w:link w:val="ObjetducommentaireCar"/>
    <w:uiPriority w:val="99"/>
    <w:semiHidden/>
    <w:unhideWhenUsed/>
    <w:rsid w:val="00141A74"/>
    <w:rPr>
      <w:b/>
      <w:bCs/>
    </w:rPr>
  </w:style>
  <w:style w:type="character" w:customStyle="1" w:styleId="ObjetducommentaireCar">
    <w:name w:val="Objet du commentaire Car"/>
    <w:basedOn w:val="CommentaireCar"/>
    <w:link w:val="Objetducommentaire"/>
    <w:uiPriority w:val="99"/>
    <w:semiHidden/>
    <w:rsid w:val="00141A74"/>
    <w:rPr>
      <w:rFonts w:ascii="Times New Roman" w:eastAsia="Times New Roman" w:hAnsi="Times New Roman" w:cs="Times New Roman"/>
      <w:b/>
      <w:bCs/>
      <w:sz w:val="20"/>
      <w:szCs w:val="20"/>
      <w:lang w:eastAsia="zh-CN"/>
    </w:rPr>
  </w:style>
  <w:style w:type="character" w:customStyle="1" w:styleId="ListLabel1">
    <w:name w:val="ListLabel 1"/>
    <w:qFormat/>
    <w:rsid w:val="00480C23"/>
    <w:rPr>
      <w:rFonts w:cs="Arial"/>
      <w:color w:val="0000FF"/>
      <w:sz w:val="20"/>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949482">
      <w:bodyDiv w:val="1"/>
      <w:marLeft w:val="0"/>
      <w:marRight w:val="0"/>
      <w:marTop w:val="0"/>
      <w:marBottom w:val="0"/>
      <w:divBdr>
        <w:top w:val="none" w:sz="0" w:space="0" w:color="auto"/>
        <w:left w:val="none" w:sz="0" w:space="0" w:color="auto"/>
        <w:bottom w:val="none" w:sz="0" w:space="0" w:color="auto"/>
        <w:right w:val="none" w:sz="0" w:space="0" w:color="auto"/>
      </w:divBdr>
      <w:divsChild>
        <w:div w:id="954799042">
          <w:marLeft w:val="0"/>
          <w:marRight w:val="0"/>
          <w:marTop w:val="0"/>
          <w:marBottom w:val="0"/>
          <w:divBdr>
            <w:top w:val="none" w:sz="0" w:space="0" w:color="auto"/>
            <w:left w:val="none" w:sz="0" w:space="0" w:color="auto"/>
            <w:bottom w:val="none" w:sz="0" w:space="0" w:color="auto"/>
            <w:right w:val="none" w:sz="0" w:space="0" w:color="auto"/>
          </w:divBdr>
          <w:divsChild>
            <w:div w:id="1076513221">
              <w:marLeft w:val="0"/>
              <w:marRight w:val="0"/>
              <w:marTop w:val="0"/>
              <w:marBottom w:val="0"/>
              <w:divBdr>
                <w:top w:val="none" w:sz="0" w:space="0" w:color="auto"/>
                <w:left w:val="none" w:sz="0" w:space="0" w:color="auto"/>
                <w:bottom w:val="none" w:sz="0" w:space="0" w:color="auto"/>
                <w:right w:val="none" w:sz="0" w:space="0" w:color="auto"/>
              </w:divBdr>
              <w:divsChild>
                <w:div w:id="1387797267">
                  <w:marLeft w:val="0"/>
                  <w:marRight w:val="0"/>
                  <w:marTop w:val="0"/>
                  <w:marBottom w:val="0"/>
                  <w:divBdr>
                    <w:top w:val="none" w:sz="0" w:space="0" w:color="auto"/>
                    <w:left w:val="none" w:sz="0" w:space="0" w:color="auto"/>
                    <w:bottom w:val="none" w:sz="0" w:space="0" w:color="auto"/>
                    <w:right w:val="none" w:sz="0" w:space="0" w:color="auto"/>
                  </w:divBdr>
                  <w:divsChild>
                    <w:div w:id="1327395117">
                      <w:marLeft w:val="0"/>
                      <w:marRight w:val="0"/>
                      <w:marTop w:val="0"/>
                      <w:marBottom w:val="0"/>
                      <w:divBdr>
                        <w:top w:val="none" w:sz="0" w:space="0" w:color="auto"/>
                        <w:left w:val="none" w:sz="0" w:space="0" w:color="auto"/>
                        <w:bottom w:val="none" w:sz="0" w:space="0" w:color="auto"/>
                        <w:right w:val="none" w:sz="0" w:space="0" w:color="auto"/>
                      </w:divBdr>
                    </w:div>
                    <w:div w:id="1906260295">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911041451">
                      <w:marLeft w:val="0"/>
                      <w:marRight w:val="0"/>
                      <w:marTop w:val="0"/>
                      <w:marBottom w:val="0"/>
                      <w:divBdr>
                        <w:top w:val="none" w:sz="0" w:space="0" w:color="auto"/>
                        <w:left w:val="none" w:sz="0" w:space="0" w:color="auto"/>
                        <w:bottom w:val="none" w:sz="0" w:space="0" w:color="auto"/>
                        <w:right w:val="none" w:sz="0" w:space="0" w:color="auto"/>
                      </w:divBdr>
                    </w:div>
                    <w:div w:id="481972485">
                      <w:marLeft w:val="0"/>
                      <w:marRight w:val="0"/>
                      <w:marTop w:val="0"/>
                      <w:marBottom w:val="0"/>
                      <w:divBdr>
                        <w:top w:val="none" w:sz="0" w:space="0" w:color="auto"/>
                        <w:left w:val="none" w:sz="0" w:space="0" w:color="auto"/>
                        <w:bottom w:val="none" w:sz="0" w:space="0" w:color="auto"/>
                        <w:right w:val="none" w:sz="0" w:space="0" w:color="auto"/>
                      </w:divBdr>
                    </w:div>
                    <w:div w:id="1061321678">
                      <w:marLeft w:val="0"/>
                      <w:marRight w:val="0"/>
                      <w:marTop w:val="0"/>
                      <w:marBottom w:val="0"/>
                      <w:divBdr>
                        <w:top w:val="none" w:sz="0" w:space="0" w:color="auto"/>
                        <w:left w:val="none" w:sz="0" w:space="0" w:color="auto"/>
                        <w:bottom w:val="none" w:sz="0" w:space="0" w:color="auto"/>
                        <w:right w:val="none" w:sz="0" w:space="0" w:color="auto"/>
                      </w:divBdr>
                    </w:div>
                    <w:div w:id="8769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UPL2022@u-plum.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renice.waty@u-plum.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F39AA-FD6A-4C32-94E4-4086942DE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1559</Words>
  <Characters>8579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Université Paris Lumières</Company>
  <LinksUpToDate>false</LinksUpToDate>
  <CharactersWithSpaces>10118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Delplanque</dc:creator>
  <cp:keywords/>
  <dc:description/>
  <cp:lastModifiedBy>ben</cp:lastModifiedBy>
  <cp:revision>2</cp:revision>
  <cp:lastPrinted>2020-09-04T08:10:00Z</cp:lastPrinted>
  <dcterms:created xsi:type="dcterms:W3CDTF">2021-06-29T15:09:00Z</dcterms:created>
  <dcterms:modified xsi:type="dcterms:W3CDTF">2021-06-29T15:09:00Z</dcterms:modified>
</cp:coreProperties>
</file>