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jc w:val="center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  <w:rtl w:val="0"/>
          <w:lang w:val="fr-FR"/>
        </w:rPr>
        <w:t>APPEL A Manifestation d</w:t>
      </w:r>
      <w:r>
        <w:rPr>
          <w:rStyle w:val="Aucun"/>
          <w:sz w:val="32"/>
          <w:szCs w:val="32"/>
          <w:rtl w:val="0"/>
          <w:lang w:val="fr-FR"/>
        </w:rPr>
        <w:t>’</w:t>
      </w:r>
      <w:r>
        <w:rPr>
          <w:rStyle w:val="Aucun"/>
          <w:sz w:val="32"/>
          <w:szCs w:val="32"/>
          <w:rtl w:val="0"/>
          <w:lang w:val="fr-FR"/>
        </w:rPr>
        <w:t>interet (aMI)</w:t>
      </w:r>
      <w:r>
        <w:rPr>
          <w:rStyle w:val="Aucun"/>
          <w:sz w:val="32"/>
          <w:szCs w:val="32"/>
        </w:rPr>
        <w:br w:type="textWrapping"/>
      </w:r>
      <w:r>
        <w:rPr>
          <w:rStyle w:val="Aucun"/>
          <w:sz w:val="32"/>
          <w:szCs w:val="32"/>
          <w:rtl w:val="0"/>
          <w:lang w:val="fr-FR"/>
        </w:rPr>
        <w:t>formats p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dagogiques innovants avec le numerique a l</w:t>
      </w:r>
      <w:r>
        <w:rPr>
          <w:rStyle w:val="Aucun"/>
          <w:sz w:val="32"/>
          <w:szCs w:val="32"/>
          <w:rtl w:val="0"/>
          <w:lang w:val="fr-FR"/>
        </w:rPr>
        <w:t>’</w:t>
      </w:r>
      <w:r>
        <w:rPr>
          <w:rStyle w:val="Aucun"/>
          <w:sz w:val="32"/>
          <w:szCs w:val="32"/>
          <w:rtl w:val="0"/>
          <w:lang w:val="fr-FR"/>
        </w:rPr>
        <w:t>universit</w:t>
      </w:r>
      <w:r>
        <w:rPr>
          <w:rStyle w:val="Aucun"/>
          <w:sz w:val="32"/>
          <w:szCs w:val="32"/>
          <w:rtl w:val="0"/>
          <w:lang w:val="fr-FR"/>
        </w:rPr>
        <w:t xml:space="preserve">é </w:t>
      </w:r>
      <w:r>
        <w:rPr>
          <w:rStyle w:val="Aucun"/>
          <w:sz w:val="32"/>
          <w:szCs w:val="32"/>
          <w:rtl w:val="0"/>
          <w:lang w:val="fr-FR"/>
        </w:rPr>
        <w:t>Paris Lumi</w:t>
      </w:r>
      <w:r>
        <w:rPr>
          <w:rStyle w:val="Aucun"/>
          <w:sz w:val="32"/>
          <w:szCs w:val="32"/>
          <w:rtl w:val="0"/>
          <w:lang w:val="fr-FR"/>
        </w:rPr>
        <w:t>è</w:t>
      </w:r>
      <w:r>
        <w:rPr>
          <w:rStyle w:val="Aucun"/>
          <w:sz w:val="32"/>
          <w:szCs w:val="32"/>
          <w:rtl w:val="0"/>
          <w:lang w:val="fr-FR"/>
        </w:rPr>
        <w:t>res</w:t>
      </w:r>
    </w:p>
    <w:p>
      <w:pPr>
        <w:pStyle w:val="heading 1"/>
      </w:pPr>
      <w:r>
        <w:rPr>
          <w:rStyle w:val="Aucun"/>
          <w:rtl w:val="0"/>
          <w:lang w:val="fr-FR"/>
        </w:rPr>
        <w:t>Dossier de candidature</w:t>
      </w:r>
    </w:p>
    <w:p>
      <w:pPr>
        <w:pStyle w:val="Corps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c000"/>
        <w:jc w:val="both"/>
      </w:pPr>
      <w:r>
        <w:rPr>
          <w:rStyle w:val="Aucun"/>
          <w:rtl w:val="0"/>
          <w:lang w:val="fr-FR"/>
        </w:rPr>
        <w:t xml:space="preserve">Les candidatures se feront en envoyant le dossier par mail </w:t>
      </w:r>
      <w:r>
        <w:rPr>
          <w:rStyle w:val="Aucun"/>
          <w:rtl w:val="0"/>
          <w:lang w:val="fr-FR"/>
        </w:rPr>
        <w:t xml:space="preserve">à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"mailto:aminum@u-plum.fr"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aminum@u-plum.fr</w:t>
      </w:r>
      <w:r>
        <w:rPr/>
        <w:fldChar w:fldCharType="end" w:fldLock="0"/>
      </w:r>
      <w:r>
        <w:rPr>
          <w:rStyle w:val="Aucun"/>
          <w:rtl w:val="0"/>
          <w:lang w:val="fr-FR"/>
        </w:rPr>
        <w:t xml:space="preserve"> au plus tard le </w:t>
      </w:r>
      <w:r>
        <w:rPr>
          <w:rStyle w:val="Aucun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17 d</w:t>
      </w:r>
      <w:r>
        <w:rPr>
          <w:rStyle w:val="Aucun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cembre 202</w:t>
      </w:r>
      <w:r>
        <w:rPr>
          <w:rStyle w:val="Aucun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1</w:t>
      </w:r>
    </w:p>
    <w:p>
      <w:pPr>
        <w:pStyle w:val="Corps A"/>
      </w:pPr>
    </w:p>
    <w:p>
      <w:pPr>
        <w:pStyle w:val="Corps A"/>
      </w:pPr>
      <w:r>
        <w:rPr>
          <w:rStyle w:val="Aucun"/>
          <w:rtl w:val="0"/>
          <w:lang w:val="fr-FR"/>
        </w:rPr>
        <w:t>Les dossiers comportent 5 pages maximum.</w:t>
      </w:r>
    </w:p>
    <w:p>
      <w:pPr>
        <w:pStyle w:val="heading 2"/>
      </w:pPr>
      <w:r>
        <w:rPr>
          <w:rStyle w:val="Aucun"/>
          <w:rtl w:val="0"/>
          <w:lang w:val="fr-FR"/>
        </w:rPr>
        <w:t>PRESENTATION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DU PROJET :</w:t>
      </w:r>
    </w:p>
    <w:p>
      <w:pPr>
        <w:pStyle w:val="heading 3"/>
      </w:pPr>
      <w:r>
        <w:rPr>
          <w:rStyle w:val="Aucun"/>
          <w:rtl w:val="0"/>
          <w:lang w:val="fr-FR"/>
        </w:rPr>
        <w:t xml:space="preserve">Titre du projet </w:t>
      </w:r>
      <w:r>
        <w:rPr>
          <w:rStyle w:val="Aucun"/>
          <w:rtl w:val="0"/>
          <w:lang w:val="fr-FR"/>
        </w:rPr>
        <w:t> </w:t>
      </w:r>
    </w:p>
    <w:p>
      <w:pPr>
        <w:pStyle w:val="heading 3"/>
        <w:rPr>
          <w:rStyle w:val="Aucun"/>
        </w:rPr>
      </w:pPr>
      <w:r>
        <w:rPr>
          <w:rStyle w:val="Aucun"/>
          <w:rtl w:val="0"/>
          <w:lang w:val="fr-FR"/>
        </w:rPr>
        <w:t>Public cibl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/ Formation vis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</w:t>
      </w:r>
    </w:p>
    <w:p>
      <w:pPr>
        <w:pStyle w:val="Corps A"/>
        <w:rPr>
          <w:rStyle w:val="Aucun"/>
          <w:outline w:val="0"/>
          <w:color w:val="81685d"/>
          <w:u w:color="4472c4"/>
          <w14:textFill>
            <w14:solidFill>
              <w14:srgbClr w14:val="81685D"/>
            </w14:solidFill>
          </w14:textFill>
        </w:rPr>
      </w:pPr>
      <w:r>
        <w:rPr>
          <w:rStyle w:val="Aucun"/>
          <w:outline w:val="0"/>
          <w:color w:val="81685d"/>
          <w:u w:color="4472c4"/>
          <w:rtl w:val="0"/>
          <w:lang w:val="fr-FR"/>
          <w14:textFill>
            <w14:solidFill>
              <w14:srgbClr w14:val="81685D"/>
            </w14:solidFill>
          </w14:textFill>
        </w:rPr>
        <w:t>Pr</w:t>
      </w:r>
      <w:r>
        <w:rPr>
          <w:rStyle w:val="Aucun"/>
          <w:outline w:val="0"/>
          <w:color w:val="81685d"/>
          <w:u w:color="4472c4"/>
          <w:rtl w:val="0"/>
          <w:lang w:val="fr-FR"/>
          <w14:textFill>
            <w14:solidFill>
              <w14:srgbClr w14:val="81685D"/>
            </w14:solidFill>
          </w14:textFill>
        </w:rPr>
        <w:t>é</w:t>
      </w:r>
      <w:r>
        <w:rPr>
          <w:rStyle w:val="Aucun"/>
          <w:outline w:val="0"/>
          <w:color w:val="81685d"/>
          <w:u w:color="4472c4"/>
          <w:rtl w:val="0"/>
          <w:lang w:val="fr-FR"/>
          <w14:textFill>
            <w14:solidFill>
              <w14:srgbClr w14:val="81685D"/>
            </w14:solidFill>
          </w14:textFill>
        </w:rPr>
        <w:t>ciser le public cible (Formation Initiale, Continue, Mix d</w:t>
      </w:r>
      <w:r>
        <w:rPr>
          <w:rStyle w:val="Aucun"/>
          <w:outline w:val="0"/>
          <w:color w:val="81685d"/>
          <w:u w:color="4472c4"/>
          <w:rtl w:val="0"/>
          <w:lang w:val="fr-FR"/>
          <w14:textFill>
            <w14:solidFill>
              <w14:srgbClr w14:val="81685D"/>
            </w14:solidFill>
          </w14:textFill>
        </w:rPr>
        <w:t>’</w:t>
      </w:r>
      <w:r>
        <w:rPr>
          <w:rStyle w:val="Aucun"/>
          <w:outline w:val="0"/>
          <w:color w:val="81685d"/>
          <w:u w:color="4472c4"/>
          <w:rtl w:val="0"/>
          <w:lang w:val="fr-FR"/>
          <w14:textFill>
            <w14:solidFill>
              <w14:srgbClr w14:val="81685D"/>
            </w14:solidFill>
          </w14:textFill>
        </w:rPr>
        <w:t>apprenants..)</w:t>
      </w:r>
    </w:p>
    <w:p>
      <w:pPr>
        <w:pStyle w:val="Corps A"/>
        <w:spacing w:line="240" w:lineRule="auto"/>
        <w:jc w:val="both"/>
        <w:rPr>
          <w:rStyle w:val="Aucun"/>
          <w:outline w:val="0"/>
          <w:color w:val="81685d"/>
          <w:u w:color="82695e"/>
          <w14:textFill>
            <w14:solidFill>
              <w14:srgbClr w14:val="81685D"/>
            </w14:solidFill>
          </w14:textFill>
        </w:rPr>
      </w:pPr>
      <w:r>
        <w:rPr>
          <w:rStyle w:val="Aucun"/>
          <w:outline w:val="0"/>
          <w:color w:val="81685d"/>
          <w:u w:color="82695e"/>
          <w:rtl w:val="0"/>
          <w:lang w:val="fr-FR"/>
          <w14:textFill>
            <w14:solidFill>
              <w14:srgbClr w14:val="81685D"/>
            </w14:solidFill>
          </w14:textFill>
        </w:rPr>
        <w:t>Pr</w:t>
      </w:r>
      <w:r>
        <w:rPr>
          <w:rStyle w:val="Aucun"/>
          <w:outline w:val="0"/>
          <w:color w:val="81685d"/>
          <w:u w:color="82695e"/>
          <w:rtl w:val="0"/>
          <w:lang w:val="fr-FR"/>
          <w14:textFill>
            <w14:solidFill>
              <w14:srgbClr w14:val="81685D"/>
            </w14:solidFill>
          </w14:textFill>
        </w:rPr>
        <w:t>é</w:t>
      </w:r>
      <w:r>
        <w:rPr>
          <w:rStyle w:val="Aucun"/>
          <w:outline w:val="0"/>
          <w:color w:val="81685d"/>
          <w:u w:color="82695e"/>
          <w:rtl w:val="0"/>
          <w:lang w:val="fr-FR"/>
          <w14:textFill>
            <w14:solidFill>
              <w14:srgbClr w14:val="81685D"/>
            </w14:solidFill>
          </w14:textFill>
        </w:rPr>
        <w:t>ciser s</w:t>
      </w:r>
      <w:r>
        <w:rPr>
          <w:rStyle w:val="Aucun"/>
          <w:rFonts w:ascii="Arial Unicode MS" w:hAnsi="Arial Unicode MS" w:hint="default"/>
          <w:outline w:val="0"/>
          <w:color w:val="81685d"/>
          <w:u w:color="82695e"/>
          <w:rtl w:val="1"/>
          <w:lang w:val="ar-SA" w:bidi="ar-SA"/>
          <w14:textFill>
            <w14:solidFill>
              <w14:srgbClr w14:val="81685D"/>
            </w14:solidFill>
          </w14:textFill>
        </w:rPr>
        <w:t>’</w:t>
      </w:r>
      <w:r>
        <w:rPr>
          <w:rStyle w:val="Aucun"/>
          <w:outline w:val="0"/>
          <w:color w:val="81685d"/>
          <w:u w:color="82695e"/>
          <w:rtl w:val="0"/>
          <w:lang w:val="fr-FR"/>
          <w14:textFill>
            <w14:solidFill>
              <w14:srgbClr w14:val="81685D"/>
            </w14:solidFill>
          </w14:textFill>
        </w:rPr>
        <w:t>il s</w:t>
      </w:r>
      <w:r>
        <w:rPr>
          <w:rStyle w:val="Aucun"/>
          <w:rFonts w:ascii="Arial Unicode MS" w:hAnsi="Arial Unicode MS" w:hint="default"/>
          <w:outline w:val="0"/>
          <w:color w:val="81685d"/>
          <w:u w:color="82695e"/>
          <w:rtl w:val="1"/>
          <w:lang w:val="ar-SA" w:bidi="ar-SA"/>
          <w14:textFill>
            <w14:solidFill>
              <w14:srgbClr w14:val="81685D"/>
            </w14:solidFill>
          </w14:textFill>
        </w:rPr>
        <w:t>’</w:t>
      </w:r>
      <w:r>
        <w:rPr>
          <w:rStyle w:val="Aucun"/>
          <w:outline w:val="0"/>
          <w:color w:val="81685d"/>
          <w:u w:color="82695e"/>
          <w:rtl w:val="0"/>
          <w:lang w:val="fr-FR"/>
          <w14:textFill>
            <w14:solidFill>
              <w14:srgbClr w14:val="81685D"/>
            </w14:solidFill>
          </w14:textFill>
        </w:rPr>
        <w:t>agit d</w:t>
      </w:r>
      <w:r>
        <w:rPr>
          <w:rStyle w:val="Aucun"/>
          <w:rFonts w:ascii="Arial Unicode MS" w:hAnsi="Arial Unicode MS" w:hint="default"/>
          <w:outline w:val="0"/>
          <w:color w:val="81685d"/>
          <w:u w:color="82695e"/>
          <w:rtl w:val="1"/>
          <w:lang w:val="ar-SA" w:bidi="ar-SA"/>
          <w14:textFill>
            <w14:solidFill>
              <w14:srgbClr w14:val="81685D"/>
            </w14:solidFill>
          </w14:textFill>
        </w:rPr>
        <w:t>’</w:t>
      </w:r>
      <w:r>
        <w:rPr>
          <w:rStyle w:val="Aucun"/>
          <w:outline w:val="0"/>
          <w:color w:val="81685d"/>
          <w:u w:color="82695e"/>
          <w:rtl w:val="0"/>
          <w:lang w:val="fr-FR"/>
          <w14:textFill>
            <w14:solidFill>
              <w14:srgbClr w14:val="81685D"/>
            </w14:solidFill>
          </w14:textFill>
        </w:rPr>
        <w:t>une formation existante ou nouvelle</w:t>
      </w:r>
      <w:r>
        <w:rPr>
          <w:rStyle w:val="Aucun"/>
          <w:outline w:val="0"/>
          <w:color w:val="81685d"/>
          <w:u w:color="82695e"/>
          <w:rtl w:val="0"/>
          <w:lang w:val="fr-FR"/>
          <w14:textFill>
            <w14:solidFill>
              <w14:srgbClr w14:val="81685D"/>
            </w14:solidFill>
          </w14:textFill>
        </w:rPr>
        <w:t> </w:t>
      </w:r>
      <w:r>
        <w:rPr>
          <w:rStyle w:val="Aucun"/>
          <w:outline w:val="0"/>
          <w:color w:val="81685d"/>
          <w:u w:color="82695e"/>
          <w:rtl w:val="0"/>
          <w:lang w:val="fr-FR"/>
          <w14:textFill>
            <w14:solidFill>
              <w14:srgbClr w14:val="81685D"/>
            </w14:solidFill>
          </w14:textFill>
        </w:rPr>
        <w:t>:</w:t>
      </w:r>
    </w:p>
    <w:p>
      <w:pPr>
        <w:pStyle w:val="Corps A"/>
        <w:spacing w:line="240" w:lineRule="auto"/>
        <w:jc w:val="both"/>
      </w:pP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S</w:t>
      </w:r>
      <w:r>
        <w:rPr>
          <w:rStyle w:val="Aucun"/>
          <w:rFonts w:ascii="Arial Unicode MS" w:hAnsi="Arial Unicode MS" w:hint="default"/>
          <w:outline w:val="0"/>
          <w:color w:val="82695e"/>
          <w:u w:color="82695e"/>
          <w:rtl w:val="1"/>
          <w:lang w:val="ar-SA" w:bidi="ar-SA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il s</w:t>
      </w:r>
      <w:r>
        <w:rPr>
          <w:rStyle w:val="Aucun"/>
          <w:rFonts w:ascii="Arial Unicode MS" w:hAnsi="Arial Unicode MS" w:hint="default"/>
          <w:outline w:val="0"/>
          <w:color w:val="82695e"/>
          <w:u w:color="82695e"/>
          <w:rtl w:val="1"/>
          <w:lang w:val="ar-SA" w:bidi="ar-SA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agit de d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velopper des contenus p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dagogiques, pr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ciser le volume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« 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quivalent pr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sentiel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 »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des enseignements vis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s. Pr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ciser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galement le nombre de semaines pour les moocs et spocs.</w:t>
      </w:r>
    </w:p>
    <w:p>
      <w:pPr>
        <w:pStyle w:val="heading 3"/>
        <w:rPr>
          <w:rStyle w:val="Aucun"/>
        </w:rPr>
      </w:pPr>
      <w:r>
        <w:rPr>
          <w:rStyle w:val="Aucun"/>
          <w:rtl w:val="0"/>
          <w:lang w:val="fr-FR"/>
        </w:rPr>
        <w:t>Objectifs et description du projet (1,5 page max)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</w:t>
      </w:r>
    </w:p>
    <w:p>
      <w:pPr>
        <w:pStyle w:val="Corps A"/>
        <w:ind w:left="360" w:firstLine="0"/>
      </w:pPr>
      <w:r>
        <w:rPr>
          <w:rStyle w:val="Aucun"/>
          <w:outline w:val="0"/>
          <w:color w:val="82695e"/>
          <w:sz w:val="24"/>
          <w:szCs w:val="24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Pr</w:t>
      </w:r>
      <w:r>
        <w:rPr>
          <w:rStyle w:val="Aucun"/>
          <w:outline w:val="0"/>
          <w:color w:val="82695e"/>
          <w:sz w:val="24"/>
          <w:szCs w:val="24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sz w:val="24"/>
          <w:szCs w:val="24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ciser ici s</w:t>
      </w:r>
      <w:r>
        <w:rPr>
          <w:rStyle w:val="Aucun"/>
          <w:rFonts w:ascii="Arial Unicode MS" w:hAnsi="Arial Unicode MS" w:hint="default"/>
          <w:outline w:val="0"/>
          <w:color w:val="82695e"/>
          <w:sz w:val="24"/>
          <w:szCs w:val="24"/>
          <w:u w:color="82695e"/>
          <w:rtl w:val="1"/>
          <w:lang w:val="ar-SA" w:bidi="ar-SA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sz w:val="24"/>
          <w:szCs w:val="24"/>
          <w:u w:color="82695e"/>
          <w:rtl w:val="0"/>
          <w:lang w:val="it-IT"/>
          <w14:textFill>
            <w14:solidFill>
              <w14:srgbClr w14:val="82695E"/>
            </w14:solidFill>
          </w14:textFill>
        </w:rPr>
        <w:t>il s</w:t>
      </w:r>
      <w:r>
        <w:rPr>
          <w:rStyle w:val="Aucun"/>
          <w:rFonts w:ascii="Arial Unicode MS" w:hAnsi="Arial Unicode MS" w:hint="default"/>
          <w:outline w:val="0"/>
          <w:color w:val="82695e"/>
          <w:sz w:val="24"/>
          <w:szCs w:val="24"/>
          <w:u w:color="82695e"/>
          <w:rtl w:val="1"/>
          <w:lang w:val="ar-SA" w:bidi="ar-SA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sz w:val="24"/>
          <w:szCs w:val="24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agit de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fr-FR"/>
        </w:rPr>
      </w:pPr>
      <w:r>
        <w:rPr>
          <w:rStyle w:val="Aucun"/>
          <w:outline w:val="0"/>
          <w:color w:val="82695e"/>
          <w:sz w:val="24"/>
          <w:szCs w:val="24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 </w:t>
      </w:r>
      <w:r>
        <w:rPr>
          <w:rStyle w:val="Aucun"/>
          <w:outline w:val="0"/>
          <w:color w:val="82695e"/>
          <w:sz w:val="20"/>
          <w:szCs w:val="20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Production de dispositifs et ressources p</w:t>
      </w:r>
      <w:r>
        <w:rPr>
          <w:rStyle w:val="Aucun"/>
          <w:outline w:val="0"/>
          <w:color w:val="82695e"/>
          <w:sz w:val="20"/>
          <w:szCs w:val="20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sz w:val="20"/>
          <w:szCs w:val="20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dagogiques num</w:t>
      </w:r>
      <w:r>
        <w:rPr>
          <w:rStyle w:val="Aucun"/>
          <w:outline w:val="0"/>
          <w:color w:val="82695e"/>
          <w:sz w:val="20"/>
          <w:szCs w:val="20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sz w:val="20"/>
          <w:szCs w:val="20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riques, utilisables au sein des formations des membres de l</w:t>
      </w:r>
      <w:r>
        <w:rPr>
          <w:rStyle w:val="Aucun"/>
          <w:outline w:val="0"/>
          <w:color w:val="82695e"/>
          <w:sz w:val="20"/>
          <w:szCs w:val="20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sz w:val="20"/>
          <w:szCs w:val="20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UPL et/ou d</w:t>
      </w:r>
      <w:r>
        <w:rPr>
          <w:rStyle w:val="Aucun"/>
          <w:outline w:val="0"/>
          <w:color w:val="82695e"/>
          <w:sz w:val="20"/>
          <w:szCs w:val="20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sz w:val="20"/>
          <w:szCs w:val="20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clinables en modules d</w:t>
      </w:r>
      <w:r>
        <w:rPr>
          <w:rStyle w:val="Aucun"/>
          <w:outline w:val="0"/>
          <w:color w:val="82695e"/>
          <w:sz w:val="20"/>
          <w:szCs w:val="20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sz w:val="20"/>
          <w:szCs w:val="20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autoformation, ftlv, spocs, moocs etc. </w:t>
      </w:r>
      <w:r>
        <w:rPr>
          <w:rStyle w:val="Aucun"/>
          <w:outline w:val="0"/>
          <w:color w:val="82695e"/>
          <w:sz w:val="20"/>
          <w:szCs w:val="20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– </w:t>
      </w:r>
      <w:r>
        <w:rPr>
          <w:rStyle w:val="Aucun"/>
          <w:outline w:val="0"/>
          <w:color w:val="82695e"/>
          <w:sz w:val="20"/>
          <w:szCs w:val="20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pr</w:t>
      </w:r>
      <w:r>
        <w:rPr>
          <w:rStyle w:val="Aucun"/>
          <w:outline w:val="0"/>
          <w:color w:val="82695e"/>
          <w:sz w:val="20"/>
          <w:szCs w:val="20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sz w:val="20"/>
          <w:szCs w:val="20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ciser alors le type de contenu, la volum</w:t>
      </w:r>
      <w:r>
        <w:rPr>
          <w:rStyle w:val="Aucun"/>
          <w:outline w:val="0"/>
          <w:color w:val="82695e"/>
          <w:sz w:val="20"/>
          <w:szCs w:val="20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sz w:val="20"/>
          <w:szCs w:val="20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trie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outline w:val="0"/>
          <w:color w:val="82695e"/>
          <w:rtl w:val="0"/>
          <w:lang w:val="fr-FR"/>
          <w14:textFill>
            <w14:solidFill>
              <w14:srgbClr w14:val="82695E"/>
            </w14:solidFill>
          </w14:textFill>
        </w:rPr>
      </w:pP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Conception et exploration de nouveaux formats p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dagogiques avec le num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rique (ex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 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: classes invers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es, enseignements hybrides, classes partag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es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à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l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international, etc.)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outline w:val="0"/>
          <w:color w:val="82695e"/>
          <w:rtl w:val="0"/>
          <w:lang w:val="fr-FR"/>
          <w14:textFill>
            <w14:solidFill>
              <w14:srgbClr w14:val="82695E"/>
            </w14:solidFill>
          </w14:textFill>
        </w:rPr>
      </w:pP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Construction de parcours p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dagogiques innovants bas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s sur des ressources p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dagogiques ouvertes (par exemple celles des UNT).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outline w:val="0"/>
          <w:color w:val="82695e"/>
          <w:rtl w:val="0"/>
          <w:lang w:val="fr-FR"/>
          <w14:textFill>
            <w14:solidFill>
              <w14:srgbClr w14:val="82695E"/>
            </w14:solidFill>
          </w14:textFill>
        </w:rPr>
      </w:pP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Co-construction avec des partenaires du site, du territoire, universit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s et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tablissements nationaux et internationaux.</w:t>
      </w:r>
    </w:p>
    <w:p>
      <w:pPr>
        <w:pStyle w:val="Corps A"/>
        <w:numPr>
          <w:ilvl w:val="0"/>
          <w:numId w:val="4"/>
        </w:numPr>
        <w:suppressAutoHyphens w:val="0"/>
        <w:bidi w:val="0"/>
        <w:spacing w:line="240" w:lineRule="auto"/>
        <w:ind w:right="0"/>
        <w:jc w:val="both"/>
        <w:rPr>
          <w:outline w:val="0"/>
          <w:color w:val="82695e"/>
          <w:sz w:val="24"/>
          <w:szCs w:val="24"/>
          <w:rtl w:val="0"/>
          <w:lang w:val="fr-FR"/>
          <w14:textFill>
            <w14:solidFill>
              <w14:srgbClr w14:val="82695E"/>
            </w14:solidFill>
          </w14:textFill>
        </w:rPr>
      </w:pPr>
      <w:r>
        <w:rPr>
          <w:rStyle w:val="Aucun"/>
          <w:outline w:val="0"/>
          <w:color w:val="82695e"/>
          <w:sz w:val="24"/>
          <w:szCs w:val="24"/>
          <w:u w:color="4472c4"/>
          <w:rtl w:val="0"/>
          <w:lang w:val="fr-FR"/>
          <w14:textFill>
            <w14:solidFill>
              <w14:srgbClr w14:val="82695E"/>
            </w14:solidFill>
          </w14:textFill>
        </w:rPr>
        <w:t>Valorisation d</w:t>
      </w:r>
      <w:r>
        <w:rPr>
          <w:rStyle w:val="Aucun"/>
          <w:outline w:val="0"/>
          <w:color w:val="82695e"/>
          <w:sz w:val="24"/>
          <w:szCs w:val="24"/>
          <w:u w:color="4472c4"/>
          <w:rtl w:val="0"/>
          <w:lang w:val="fr-FR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sz w:val="24"/>
          <w:szCs w:val="24"/>
          <w:u w:color="4472c4"/>
          <w:rtl w:val="0"/>
          <w:lang w:val="fr-FR"/>
          <w14:textFill>
            <w14:solidFill>
              <w14:srgbClr w14:val="82695E"/>
            </w14:solidFill>
          </w14:textFill>
        </w:rPr>
        <w:t>initiatives p</w:t>
      </w:r>
      <w:r>
        <w:rPr>
          <w:rStyle w:val="Aucun"/>
          <w:outline w:val="0"/>
          <w:color w:val="82695e"/>
          <w:sz w:val="24"/>
          <w:szCs w:val="24"/>
          <w:u w:color="4472c4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sz w:val="24"/>
          <w:szCs w:val="24"/>
          <w:u w:color="4472c4"/>
          <w:rtl w:val="0"/>
          <w:lang w:val="fr-FR"/>
          <w14:textFill>
            <w14:solidFill>
              <w14:srgbClr w14:val="82695E"/>
            </w14:solidFill>
          </w14:textFill>
        </w:rPr>
        <w:t>dagogiques existantes, partage d</w:t>
      </w:r>
      <w:r>
        <w:rPr>
          <w:rStyle w:val="Aucun"/>
          <w:outline w:val="0"/>
          <w:color w:val="82695e"/>
          <w:sz w:val="24"/>
          <w:szCs w:val="24"/>
          <w:u w:color="4472c4"/>
          <w:rtl w:val="0"/>
          <w:lang w:val="fr-FR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sz w:val="24"/>
          <w:szCs w:val="24"/>
          <w:u w:color="4472c4"/>
          <w:rtl w:val="0"/>
          <w:lang w:val="fr-FR"/>
          <w14:textFill>
            <w14:solidFill>
              <w14:srgbClr w14:val="82695E"/>
            </w14:solidFill>
          </w14:textFill>
        </w:rPr>
        <w:t>exp</w:t>
      </w:r>
      <w:r>
        <w:rPr>
          <w:rStyle w:val="Aucun"/>
          <w:outline w:val="0"/>
          <w:color w:val="82695e"/>
          <w:sz w:val="24"/>
          <w:szCs w:val="24"/>
          <w:u w:color="4472c4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sz w:val="24"/>
          <w:szCs w:val="24"/>
          <w:u w:color="4472c4"/>
          <w:rtl w:val="0"/>
          <w:lang w:val="fr-FR"/>
          <w14:textFill>
            <w14:solidFill>
              <w14:srgbClr w14:val="82695E"/>
            </w14:solidFill>
          </w14:textFill>
        </w:rPr>
        <w:t>riences pouvant b</w:t>
      </w:r>
      <w:r>
        <w:rPr>
          <w:rStyle w:val="Aucun"/>
          <w:outline w:val="0"/>
          <w:color w:val="82695e"/>
          <w:sz w:val="24"/>
          <w:szCs w:val="24"/>
          <w:u w:color="4472c4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sz w:val="24"/>
          <w:szCs w:val="24"/>
          <w:u w:color="4472c4"/>
          <w:rtl w:val="0"/>
          <w:lang w:val="fr-FR"/>
          <w14:textFill>
            <w14:solidFill>
              <w14:srgbClr w14:val="82695E"/>
            </w14:solidFill>
          </w14:textFill>
        </w:rPr>
        <w:t>n</w:t>
      </w:r>
      <w:r>
        <w:rPr>
          <w:rStyle w:val="Aucun"/>
          <w:outline w:val="0"/>
          <w:color w:val="82695e"/>
          <w:sz w:val="24"/>
          <w:szCs w:val="24"/>
          <w:u w:color="4472c4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sz w:val="24"/>
          <w:szCs w:val="24"/>
          <w:u w:color="4472c4"/>
          <w:rtl w:val="0"/>
          <w:lang w:val="fr-FR"/>
          <w14:textFill>
            <w14:solidFill>
              <w14:srgbClr w14:val="82695E"/>
            </w14:solidFill>
          </w14:textFill>
        </w:rPr>
        <w:t xml:space="preserve">ficier aux autres </w:t>
      </w:r>
      <w:r>
        <w:rPr>
          <w:rStyle w:val="Aucun"/>
          <w:outline w:val="0"/>
          <w:color w:val="82695e"/>
          <w:sz w:val="24"/>
          <w:szCs w:val="24"/>
          <w:u w:color="4472c4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sz w:val="24"/>
          <w:szCs w:val="24"/>
          <w:u w:color="4472c4"/>
          <w:rtl w:val="0"/>
          <w:lang w:val="fr-FR"/>
          <w14:textFill>
            <w14:solidFill>
              <w14:srgbClr w14:val="82695E"/>
            </w14:solidFill>
          </w14:textFill>
        </w:rPr>
        <w:t>t</w:t>
      </w:r>
      <w:r>
        <w:rPr>
          <w:rStyle w:val="Aucun"/>
          <w:outline w:val="0"/>
          <w:color w:val="82695e"/>
          <w:sz w:val="20"/>
          <w:szCs w:val="20"/>
          <w:u w:color="4472c4"/>
          <w:rtl w:val="0"/>
          <w:lang w:val="fr-FR"/>
          <w14:textFill>
            <w14:solidFill>
              <w14:srgbClr w14:val="82695E"/>
            </w14:solidFill>
          </w14:textFill>
        </w:rPr>
        <w:t>a</w:t>
      </w:r>
      <w:r>
        <w:rPr>
          <w:rStyle w:val="Aucun"/>
          <w:outline w:val="0"/>
          <w:color w:val="82695e"/>
          <w:sz w:val="24"/>
          <w:szCs w:val="24"/>
          <w:u w:color="4472c4"/>
          <w:rtl w:val="0"/>
          <w:lang w:val="fr-FR"/>
          <w14:textFill>
            <w14:solidFill>
              <w14:srgbClr w14:val="82695E"/>
            </w14:solidFill>
          </w14:textFill>
        </w:rPr>
        <w:t>blissements, et participer au rayonnement du SITE</w:t>
      </w:r>
    </w:p>
    <w:p>
      <w:pPr>
        <w:pStyle w:val="List Paragraph"/>
        <w:rPr>
          <w:rStyle w:val="Aucun"/>
          <w:outline w:val="0"/>
          <w:color w:val="82695e"/>
          <w:u w:color="82695e"/>
          <w14:textFill>
            <w14:solidFill>
              <w14:srgbClr w14:val="82695E"/>
            </w14:solidFill>
          </w14:textFill>
        </w:rPr>
      </w:pPr>
    </w:p>
    <w:p>
      <w:pPr>
        <w:pStyle w:val="heading 3"/>
        <w:rPr>
          <w:rStyle w:val="Aucun"/>
        </w:rPr>
      </w:pPr>
      <w:r>
        <w:rPr>
          <w:rStyle w:val="Aucun"/>
          <w:rtl w:val="0"/>
          <w:lang w:val="fr-FR"/>
        </w:rPr>
        <w:t>ARGUMENTAIRE (1 page max)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</w:t>
      </w:r>
    </w:p>
    <w:p>
      <w:pPr>
        <w:pStyle w:val="Corps A"/>
        <w:spacing w:line="240" w:lineRule="auto"/>
        <w:jc w:val="both"/>
        <w:rPr>
          <w:rStyle w:val="Aucun"/>
          <w:outline w:val="0"/>
          <w:color w:val="82695e"/>
          <w:u w:color="82695e"/>
          <w14:textFill>
            <w14:solidFill>
              <w14:srgbClr w14:val="82695E"/>
            </w14:solidFill>
          </w14:textFill>
        </w:rPr>
      </w:pP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-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 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Int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r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ê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t p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dagogique (Connaissances et comp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tences d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velopp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es chez l</w:t>
      </w:r>
      <w:r>
        <w:rPr>
          <w:rStyle w:val="Aucun"/>
          <w:rFonts w:ascii="Arial Unicode MS" w:hAnsi="Arial Unicode MS" w:hint="default"/>
          <w:outline w:val="0"/>
          <w:color w:val="82695e"/>
          <w:u w:color="82695e"/>
          <w:rtl w:val="1"/>
          <w:lang w:val="ar-SA" w:bidi="ar-SA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apprenant, travail de l</w:t>
      </w:r>
      <w:r>
        <w:rPr>
          <w:rStyle w:val="Aucun"/>
          <w:rFonts w:ascii="Arial Unicode MS" w:hAnsi="Arial Unicode MS" w:hint="default"/>
          <w:outline w:val="0"/>
          <w:color w:val="82695e"/>
          <w:u w:color="82695e"/>
          <w:rtl w:val="1"/>
          <w:lang w:val="ar-SA" w:bidi="ar-SA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enseignant, etc.)</w:t>
      </w:r>
    </w:p>
    <w:p>
      <w:pPr>
        <w:pStyle w:val="Corps A"/>
        <w:spacing w:line="240" w:lineRule="auto"/>
        <w:jc w:val="both"/>
        <w:rPr>
          <w:rStyle w:val="Aucun"/>
          <w:outline w:val="0"/>
          <w:color w:val="82695e"/>
          <w:u w:color="82695e"/>
          <w14:textFill>
            <w14:solidFill>
              <w14:srgbClr w14:val="82695E"/>
            </w14:solidFill>
          </w14:textFill>
        </w:rPr>
      </w:pPr>
      <w:r>
        <w:rPr>
          <w:rStyle w:val="Aucun"/>
          <w:outline w:val="0"/>
          <w:color w:val="82695e"/>
          <w:u w:color="82695e"/>
          <w:rtl w:val="0"/>
          <w:lang w:val="ru-RU"/>
          <w14:textFill>
            <w14:solidFill>
              <w14:srgbClr w14:val="82695E"/>
            </w14:solidFill>
          </w14:textFill>
        </w:rPr>
        <w:t>- Int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r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ê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t du projet d</w:t>
      </w:r>
      <w:r>
        <w:rPr>
          <w:rStyle w:val="Aucun"/>
          <w:rFonts w:ascii="Arial Unicode MS" w:hAnsi="Arial Unicode MS" w:hint="default"/>
          <w:outline w:val="0"/>
          <w:color w:val="82695e"/>
          <w:u w:color="82695e"/>
          <w:rtl w:val="1"/>
          <w:lang w:val="ar-SA" w:bidi="ar-SA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un point de vue institutionnel (perspectives p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dagogiques, organisation, partenariats, r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ponse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à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d</w:t>
      </w:r>
      <w:r>
        <w:rPr>
          <w:rStyle w:val="Aucun"/>
          <w:rFonts w:ascii="Arial Unicode MS" w:hAnsi="Arial Unicode MS" w:hint="default"/>
          <w:outline w:val="0"/>
          <w:color w:val="82695e"/>
          <w:u w:color="82695e"/>
          <w:rtl w:val="1"/>
          <w:lang w:val="ar-SA" w:bidi="ar-SA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autres AAP, ressources nouvelles, visibilit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, etc.)</w:t>
      </w:r>
    </w:p>
    <w:p>
      <w:pPr>
        <w:pStyle w:val="Corps A"/>
        <w:spacing w:line="240" w:lineRule="auto"/>
        <w:jc w:val="both"/>
        <w:rPr>
          <w:rStyle w:val="Aucun"/>
          <w:outline w:val="0"/>
          <w:color w:val="82695f"/>
          <w:u w:color="82695e"/>
          <w14:textFill>
            <w14:solidFill>
              <w14:srgbClr w14:val="82695F"/>
            </w14:solidFill>
          </w14:textFill>
        </w:rPr>
      </w:pPr>
      <w:r>
        <w:rPr>
          <w:rStyle w:val="Aucun"/>
          <w:outline w:val="0"/>
          <w:color w:val="82695f"/>
          <w:u w:color="82695e"/>
          <w:rtl w:val="0"/>
          <w:lang w:val="fr-FR"/>
          <w14:textFill>
            <w14:solidFill>
              <w14:srgbClr w14:val="82695F"/>
            </w14:solidFill>
          </w14:textFill>
        </w:rPr>
        <w:t xml:space="preserve">- Lien avec les dispositifs existants au sein des </w:t>
      </w:r>
      <w:r>
        <w:rPr>
          <w:rStyle w:val="Aucun"/>
          <w:outline w:val="0"/>
          <w:color w:val="82695f"/>
          <w:u w:color="82695e"/>
          <w:rtl w:val="0"/>
          <w:lang w:val="fr-FR"/>
          <w14:textFill>
            <w14:solidFill>
              <w14:srgbClr w14:val="82695F"/>
            </w14:solidFill>
          </w14:textFill>
        </w:rPr>
        <w:t>é</w:t>
      </w:r>
      <w:r>
        <w:rPr>
          <w:rStyle w:val="Aucun"/>
          <w:outline w:val="0"/>
          <w:color w:val="82695f"/>
          <w:u w:color="82695e"/>
          <w:rtl w:val="0"/>
          <w:lang w:val="fr-FR"/>
          <w14:textFill>
            <w14:solidFill>
              <w14:srgbClr w14:val="82695F"/>
            </w14:solidFill>
          </w14:textFill>
        </w:rPr>
        <w:t xml:space="preserve">tablissements membres </w:t>
      </w:r>
    </w:p>
    <w:p>
      <w:pPr>
        <w:pStyle w:val="Corps A"/>
        <w:spacing w:line="240" w:lineRule="auto"/>
        <w:jc w:val="both"/>
        <w:rPr>
          <w:rStyle w:val="Aucun"/>
          <w:outline w:val="0"/>
          <w:color w:val="82695f"/>
          <w:u w:color="82695e"/>
          <w14:textFill>
            <w14:solidFill>
              <w14:srgbClr w14:val="82695F"/>
            </w14:solidFill>
          </w14:textFill>
        </w:rPr>
      </w:pPr>
      <w:r>
        <w:rPr>
          <w:rStyle w:val="Aucun"/>
          <w:outline w:val="0"/>
          <w:color w:val="82695f"/>
          <w:u w:color="82695e"/>
          <w:rtl w:val="0"/>
          <w:lang w:val="fr-FR"/>
          <w14:textFill>
            <w14:solidFill>
              <w14:srgbClr w14:val="82695F"/>
            </w14:solidFill>
          </w14:textFill>
        </w:rPr>
        <w:t>- Diffusion et valorisation du projet</w:t>
      </w:r>
    </w:p>
    <w:p>
      <w:pPr>
        <w:pStyle w:val="Corps A"/>
        <w:spacing w:line="240" w:lineRule="auto"/>
        <w:jc w:val="both"/>
        <w:rPr>
          <w:rStyle w:val="Aucun"/>
          <w:outline w:val="0"/>
          <w:color w:val="82695e"/>
          <w:u w:color="82695e"/>
          <w14:textFill>
            <w14:solidFill>
              <w14:srgbClr w14:val="82695E"/>
            </w14:solidFill>
          </w14:textFill>
        </w:rPr>
      </w:pPr>
    </w:p>
    <w:p>
      <w:pPr>
        <w:pStyle w:val="Corps A"/>
        <w:spacing w:line="240" w:lineRule="auto"/>
        <w:jc w:val="both"/>
        <w:rPr>
          <w:rStyle w:val="Aucun"/>
          <w:outline w:val="0"/>
          <w:color w:val="82695e"/>
          <w:u w:color="82695e"/>
          <w14:textFill>
            <w14:solidFill>
              <w14:srgbClr w14:val="82695E"/>
            </w14:solidFill>
          </w14:textFill>
        </w:rPr>
      </w:pPr>
    </w:p>
    <w:p>
      <w:pPr>
        <w:pStyle w:val="heading 2"/>
        <w:rPr>
          <w:rStyle w:val="Aucun"/>
        </w:rPr>
      </w:pPr>
      <w:r>
        <w:rPr>
          <w:rStyle w:val="Aucun"/>
          <w:rtl w:val="0"/>
          <w:lang w:val="fr-FR"/>
        </w:rPr>
        <w:t>PERSONNES IMPLIQUEES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</w:t>
      </w:r>
    </w:p>
    <w:p>
      <w:pPr>
        <w:pStyle w:val="heading 3"/>
        <w:rPr>
          <w:rStyle w:val="Aucun"/>
        </w:rPr>
      </w:pPr>
      <w:r>
        <w:rPr>
          <w:rStyle w:val="Aucun"/>
          <w:rtl w:val="0"/>
          <w:lang w:val="fr-FR"/>
        </w:rPr>
        <w:t>Porteur du projet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</w:t>
      </w:r>
    </w:p>
    <w:p>
      <w:pPr>
        <w:pStyle w:val="Corps A"/>
        <w:rPr>
          <w:rStyle w:val="Aucun"/>
          <w:outline w:val="0"/>
          <w:color w:val="82695e"/>
          <w:u w:color="82695e"/>
          <w14:textFill>
            <w14:solidFill>
              <w14:srgbClr w14:val="82695E"/>
            </w14:solidFill>
          </w14:textFill>
        </w:rPr>
      </w:pP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Nom-Pr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nom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 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:</w:t>
      </w:r>
    </w:p>
    <w:p>
      <w:pPr>
        <w:pStyle w:val="Corps A"/>
        <w:rPr>
          <w:rStyle w:val="Aucun"/>
          <w:outline w:val="0"/>
          <w:color w:val="82695e"/>
          <w:u w:color="82695e"/>
          <w14:textFill>
            <w14:solidFill>
              <w14:srgbClr w14:val="82695E"/>
            </w14:solidFill>
          </w14:textFill>
        </w:rPr>
      </w:pP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Fonction :</w:t>
      </w:r>
    </w:p>
    <w:p>
      <w:pPr>
        <w:pStyle w:val="Corps A"/>
        <w:rPr>
          <w:rStyle w:val="Aucun"/>
          <w:outline w:val="0"/>
          <w:color w:val="82695e"/>
          <w:u w:color="82695e"/>
          <w14:textFill>
            <w14:solidFill>
              <w14:srgbClr w14:val="82695E"/>
            </w14:solidFill>
          </w14:textFill>
        </w:rPr>
      </w:pP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Etablissement :</w:t>
      </w:r>
    </w:p>
    <w:p>
      <w:pPr>
        <w:pStyle w:val="Corps A"/>
        <w:rPr>
          <w:rStyle w:val="Aucun"/>
          <w:outline w:val="0"/>
          <w:color w:val="82695e"/>
          <w:u w:color="82695e"/>
          <w14:textFill>
            <w14:solidFill>
              <w14:srgbClr w14:val="82695E"/>
            </w14:solidFill>
          </w14:textFill>
        </w:rPr>
      </w:pP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E-mail :</w:t>
        <w:tab/>
        <w:tab/>
        <w:tab/>
        <w:tab/>
        <w:tab/>
        <w:tab/>
        <w:t>T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l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phone :</w:t>
      </w:r>
    </w:p>
    <w:p>
      <w:pPr>
        <w:pStyle w:val="heading 3"/>
        <w:rPr>
          <w:rStyle w:val="Aucun"/>
        </w:rPr>
      </w:pPr>
      <w:r>
        <w:rPr>
          <w:rStyle w:val="Aucun"/>
          <w:rtl w:val="0"/>
          <w:lang w:val="fr-FR"/>
        </w:rPr>
        <w:t>Autres enseignants/EQUIPE PEDAGOGIQUE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</w:t>
      </w:r>
    </w:p>
    <w:p>
      <w:pPr>
        <w:pStyle w:val="heading 3"/>
        <w:rPr>
          <w:rStyle w:val="Aucun"/>
        </w:rPr>
      </w:pPr>
      <w:r>
        <w:rPr>
          <w:rStyle w:val="Aucun"/>
          <w:rtl w:val="0"/>
          <w:lang w:val="fr-FR"/>
        </w:rPr>
        <w:t>PArtenariats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</w:t>
      </w:r>
    </w:p>
    <w:p>
      <w:pPr>
        <w:pStyle w:val="Corps A"/>
        <w:spacing w:line="240" w:lineRule="auto"/>
        <w:jc w:val="both"/>
        <w:rPr>
          <w:rStyle w:val="Aucun"/>
          <w:outline w:val="0"/>
          <w:color w:val="82695e"/>
          <w:u w:color="82695e"/>
          <w14:textFill>
            <w14:solidFill>
              <w14:srgbClr w14:val="82695E"/>
            </w14:solidFill>
          </w14:textFill>
        </w:rPr>
      </w:pP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Partenaires du projet (financeurs, partenaires techniques, partenaires acad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miques, partenaires internationaux, etc.) :</w:t>
      </w:r>
    </w:p>
    <w:p>
      <w:pPr>
        <w:pStyle w:val="Corps A"/>
        <w:spacing w:line="240" w:lineRule="auto"/>
        <w:jc w:val="both"/>
        <w:rPr>
          <w:rStyle w:val="Aucun"/>
          <w:outline w:val="0"/>
          <w:color w:val="82695e"/>
          <w:u w:color="82695e"/>
          <w14:textFill>
            <w14:solidFill>
              <w14:srgbClr w14:val="82695E"/>
            </w14:solidFill>
          </w14:textFill>
        </w:rPr>
      </w:pP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Sous-traitance / Prestataires envisag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s,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 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pour quelles actions :</w:t>
      </w:r>
    </w:p>
    <w:p>
      <w:pPr>
        <w:pStyle w:val="Corps A"/>
        <w:spacing w:line="240" w:lineRule="auto"/>
        <w:jc w:val="both"/>
        <w:rPr>
          <w:rStyle w:val="Aucun"/>
          <w:outline w:val="0"/>
          <w:color w:val="82695e"/>
          <w:u w:color="82695e"/>
          <w14:textFill>
            <w14:solidFill>
              <w14:srgbClr w14:val="82695E"/>
            </w14:solidFill>
          </w14:textFill>
        </w:rPr>
      </w:pPr>
    </w:p>
    <w:p>
      <w:pPr>
        <w:pStyle w:val="Corps A"/>
        <w:spacing w:line="240" w:lineRule="auto"/>
        <w:jc w:val="both"/>
        <w:rPr>
          <w:rStyle w:val="Aucun"/>
          <w:outline w:val="0"/>
          <w:color w:val="82695e"/>
          <w:u w:color="82695e"/>
          <w14:textFill>
            <w14:solidFill>
              <w14:srgbClr w14:val="82695E"/>
            </w14:solidFill>
          </w14:textFill>
        </w:rPr>
      </w:pPr>
    </w:p>
    <w:p>
      <w:pPr>
        <w:pStyle w:val="heading 2"/>
        <w:rPr>
          <w:rStyle w:val="Aucun"/>
        </w:rPr>
      </w:pPr>
      <w:r>
        <w:rPr>
          <w:rStyle w:val="Aucun"/>
          <w:rtl w:val="0"/>
          <w:lang w:val="fr-FR"/>
        </w:rPr>
        <w:t>BUDGET PREVISIONNEL et ressources mobilisees</w:t>
      </w:r>
    </w:p>
    <w:p>
      <w:pPr>
        <w:pStyle w:val="Corps A"/>
        <w:jc w:val="both"/>
      </w:pPr>
      <w:bookmarkStart w:name="_Hlk509240205" w:id="0"/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Le budget peut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ê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tre pr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sent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é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en deux parties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 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: un budget correspondant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à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82695e"/>
          <w:u w:color="82695e"/>
          <w:rtl w:val="1"/>
          <w:lang w:val="ar-SA" w:bidi="ar-SA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exp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rimentation envisag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e sur 2022, et un budget pr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visionnel d</w:t>
      </w:r>
      <w:r>
        <w:rPr>
          <w:rStyle w:val="Aucun"/>
          <w:rFonts w:ascii="Arial Unicode MS" w:hAnsi="Arial Unicode MS" w:hint="default"/>
          <w:outline w:val="0"/>
          <w:color w:val="82695e"/>
          <w:u w:color="82695e"/>
          <w:rtl w:val="1"/>
          <w:lang w:val="ar-SA" w:bidi="ar-SA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extension ou d</w:t>
      </w:r>
      <w:r>
        <w:rPr>
          <w:rStyle w:val="Aucun"/>
          <w:rFonts w:ascii="Arial Unicode MS" w:hAnsi="Arial Unicode MS" w:hint="default"/>
          <w:outline w:val="0"/>
          <w:color w:val="82695e"/>
          <w:u w:color="82695e"/>
          <w:rtl w:val="1"/>
          <w:lang w:val="ar-SA" w:bidi="ar-SA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essaimage au-del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à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(sachant que l</w:t>
      </w:r>
      <w:r>
        <w:rPr>
          <w:rStyle w:val="Aucun"/>
          <w:rFonts w:ascii="Arial Unicode MS" w:hAnsi="Arial Unicode MS" w:hint="default"/>
          <w:outline w:val="0"/>
          <w:color w:val="82695e"/>
          <w:u w:color="82695e"/>
          <w:rtl w:val="1"/>
          <w:lang w:val="ar-SA" w:bidi="ar-SA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AMI ne financera que l</w:t>
      </w:r>
      <w:r>
        <w:rPr>
          <w:rStyle w:val="Aucun"/>
          <w:rFonts w:ascii="Arial Unicode MS" w:hAnsi="Arial Unicode MS" w:hint="default"/>
          <w:outline w:val="0"/>
          <w:color w:val="82695e"/>
          <w:u w:color="82695e"/>
          <w:rtl w:val="1"/>
          <w:lang w:val="ar-SA" w:bidi="ar-SA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amor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ç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age et qu</w:t>
      </w:r>
      <w:r>
        <w:rPr>
          <w:rStyle w:val="Aucun"/>
          <w:rFonts w:ascii="Arial Unicode MS" w:hAnsi="Arial Unicode MS" w:hint="default"/>
          <w:outline w:val="0"/>
          <w:color w:val="82695e"/>
          <w:u w:color="82695e"/>
          <w:rtl w:val="1"/>
          <w:lang w:val="ar-SA" w:bidi="ar-SA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il faudra trouver d</w:t>
      </w:r>
      <w:r>
        <w:rPr>
          <w:rStyle w:val="Aucun"/>
          <w:rFonts w:ascii="Arial Unicode MS" w:hAnsi="Arial Unicode MS" w:hint="default"/>
          <w:outline w:val="0"/>
          <w:color w:val="82695e"/>
          <w:u w:color="82695e"/>
          <w:rtl w:val="1"/>
          <w:lang w:val="ar-SA" w:bidi="ar-SA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autres financements pour la suite). En cas de cofinancement, pr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ciser l</w:t>
      </w:r>
      <w:r>
        <w:rPr>
          <w:rStyle w:val="Aucun"/>
          <w:rFonts w:ascii="Arial Unicode MS" w:hAnsi="Arial Unicode MS" w:hint="default"/>
          <w:outline w:val="0"/>
          <w:color w:val="82695e"/>
          <w:u w:color="82695e"/>
          <w:rtl w:val="1"/>
          <w:lang w:val="ar-SA" w:bidi="ar-SA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apport des partenaires.</w:t>
      </w:r>
    </w:p>
    <w:p>
      <w:pPr>
        <w:pStyle w:val="Corps A"/>
        <w:jc w:val="both"/>
        <w:rPr>
          <w:rStyle w:val="Aucun"/>
          <w:outline w:val="0"/>
          <w:color w:val="82695e"/>
          <w:u w:color="82695e"/>
          <w14:textFill>
            <w14:solidFill>
              <w14:srgbClr w14:val="82695E"/>
            </w14:solidFill>
          </w14:textFill>
        </w:rPr>
      </w:pP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A noter que le financement de cet AMI ne permet pas de payer des heures d</w:t>
      </w:r>
      <w:r>
        <w:rPr>
          <w:rStyle w:val="Aucun"/>
          <w:rFonts w:ascii="Arial Unicode MS" w:hAnsi="Arial Unicode MS" w:hint="default"/>
          <w:outline w:val="0"/>
          <w:color w:val="82695e"/>
          <w:u w:color="82695e"/>
          <w:rtl w:val="1"/>
          <w:lang w:val="ar-SA" w:bidi="ar-SA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enseignement ni l</w:t>
      </w:r>
      <w:r>
        <w:rPr>
          <w:rStyle w:val="Aucun"/>
          <w:rFonts w:ascii="Arial Unicode MS" w:hAnsi="Arial Unicode MS" w:hint="default"/>
          <w:outline w:val="0"/>
          <w:color w:val="82695e"/>
          <w:u w:color="82695e"/>
          <w:rtl w:val="1"/>
          <w:lang w:val="ar-SA" w:bidi="ar-SA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am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nagement lourd de locaux au sein des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tablissements. Par contre il est possible de pr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voir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 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: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outline w:val="0"/>
          <w:color w:val="82695e"/>
          <w:rtl w:val="0"/>
          <w:lang w:val="fr-FR"/>
          <w14:textFill>
            <w14:solidFill>
              <w14:srgbClr w14:val="82695E"/>
            </w14:solidFill>
          </w14:textFill>
        </w:rPr>
      </w:pP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Achat de petit mat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riel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outline w:val="0"/>
          <w:color w:val="82695e"/>
          <w:rtl w:val="0"/>
          <w:lang w:val="fr-FR"/>
          <w14:textFill>
            <w14:solidFill>
              <w14:srgbClr w14:val="82695E"/>
            </w14:solidFill>
          </w14:textFill>
        </w:rPr>
      </w:pP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Prestations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outline w:val="0"/>
          <w:color w:val="82695e"/>
          <w:rtl w:val="0"/>
          <w:lang w:val="fr-FR"/>
          <w14:textFill>
            <w14:solidFill>
              <w14:srgbClr w14:val="82695E"/>
            </w14:solidFill>
          </w14:textFill>
        </w:rPr>
      </w:pP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Missions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outline w:val="0"/>
          <w:color w:val="82695e"/>
          <w:rtl w:val="0"/>
          <w:lang w:val="fr-FR"/>
          <w14:textFill>
            <w14:solidFill>
              <w14:srgbClr w14:val="82695E"/>
            </w14:solidFill>
          </w14:textFill>
        </w:rPr>
      </w:pP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Contrats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tudiant ou stages au sein de l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’é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tablissement.</w:t>
      </w:r>
      <w:bookmarkEnd w:id="0"/>
    </w:p>
    <w:p>
      <w:pPr>
        <w:pStyle w:val="Corps A"/>
        <w:jc w:val="both"/>
        <w:rPr>
          <w:rStyle w:val="Aucun"/>
          <w:outline w:val="0"/>
          <w:color w:val="82695e"/>
          <w:u w:color="82695e"/>
          <w14:textFill>
            <w14:solidFill>
              <w14:srgbClr w14:val="82695E"/>
            </w14:solidFill>
          </w14:textFill>
        </w:rPr>
      </w:pP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Si le projet fait l</w:t>
      </w:r>
      <w:r>
        <w:rPr>
          <w:rStyle w:val="Aucun"/>
          <w:rFonts w:ascii="Arial Unicode MS" w:hAnsi="Arial Unicode MS" w:hint="default"/>
          <w:outline w:val="0"/>
          <w:color w:val="82695e"/>
          <w:u w:color="82695e"/>
          <w:rtl w:val="1"/>
          <w:lang w:val="ar-SA" w:bidi="ar-SA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objet d</w:t>
      </w:r>
      <w:r>
        <w:rPr>
          <w:rStyle w:val="Aucun"/>
          <w:rFonts w:ascii="Arial Unicode MS" w:hAnsi="Arial Unicode MS" w:hint="default"/>
          <w:outline w:val="0"/>
          <w:color w:val="82695e"/>
          <w:u w:color="82695e"/>
          <w:rtl w:val="1"/>
          <w:lang w:val="ar-SA" w:bidi="ar-SA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autres demandes de financement via les appels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à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projet internes aux universit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s ou li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s au NCU SoSkilled ou autres, pr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ciser les financements demand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s et/ou obtenus.</w:t>
      </w:r>
    </w:p>
    <w:p>
      <w:pPr>
        <w:pStyle w:val="Corps A"/>
        <w:jc w:val="both"/>
        <w:rPr>
          <w:rStyle w:val="Aucun"/>
          <w:outline w:val="0"/>
          <w:color w:val="82695e"/>
          <w:u w:color="82695e"/>
          <w14:textFill>
            <w14:solidFill>
              <w14:srgbClr w14:val="82695E"/>
            </w14:solidFill>
          </w14:textFill>
        </w:rPr>
      </w:pP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Les porteurs sont invit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s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à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s</w:t>
      </w:r>
      <w:r>
        <w:rPr>
          <w:rStyle w:val="Aucun"/>
          <w:rFonts w:ascii="Arial Unicode MS" w:hAnsi="Arial Unicode MS" w:hint="default"/>
          <w:outline w:val="0"/>
          <w:color w:val="82695e"/>
          <w:u w:color="82695e"/>
          <w:rtl w:val="1"/>
          <w:lang w:val="ar-SA" w:bidi="ar-SA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assurer de la soutenabilit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é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du projet et de sa compatibilit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é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avec l</w:t>
      </w:r>
      <w:r>
        <w:rPr>
          <w:rStyle w:val="Aucun"/>
          <w:rFonts w:ascii="Arial Unicode MS" w:hAnsi="Arial Unicode MS" w:hint="default"/>
          <w:outline w:val="0"/>
          <w:color w:val="82695e"/>
          <w:u w:color="82695e"/>
          <w:rtl w:val="1"/>
          <w:lang w:val="ar-SA" w:bidi="ar-SA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existant aupr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è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s des services des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tablissements. Pour toute question, vous pouvez vous adresser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à </w:t>
      </w:r>
      <w:r>
        <w:rPr>
          <w:rStyle w:val="Hyperlink.1"/>
          <w:outline w:val="0"/>
          <w:color w:val="0563c1"/>
          <w:u w:val="single" w:color="0563c1"/>
          <w:lang w:val="fr-FR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1"/>
          <w:outline w:val="0"/>
          <w:color w:val="0563c1"/>
          <w:u w:val="single" w:color="0563c1"/>
          <w:lang w:val="fr-FR"/>
          <w14:textFill>
            <w14:solidFill>
              <w14:srgbClr w14:val="0563C1"/>
            </w14:solidFill>
          </w14:textFill>
        </w:rPr>
        <w:instrText xml:space="preserve"> HYPERLINK "mailto:aminum@u-plum.fr"</w:instrText>
      </w:r>
      <w:r>
        <w:rPr>
          <w:rStyle w:val="Hyperlink.1"/>
          <w:outline w:val="0"/>
          <w:color w:val="0563c1"/>
          <w:u w:val="single" w:color="0563c1"/>
          <w:lang w:val="fr-FR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1"/>
          <w:outline w:val="0"/>
          <w:color w:val="0563c1"/>
          <w:u w:val="single" w:color="0563c1"/>
          <w:rtl w:val="0"/>
          <w:lang w:val="fr-FR"/>
          <w14:textFill>
            <w14:solidFill>
              <w14:srgbClr w14:val="0563C1"/>
            </w14:solidFill>
          </w14:textFill>
        </w:rPr>
        <w:t>aminum@u-plum.fr</w:t>
      </w:r>
      <w:r>
        <w:rPr/>
        <w:fldChar w:fldCharType="end" w:fldLock="0"/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.</w:t>
      </w:r>
    </w:p>
    <w:p>
      <w:pPr>
        <w:pStyle w:val="Corps A"/>
        <w:jc w:val="both"/>
        <w:rPr>
          <w:rStyle w:val="Aucun"/>
          <w:outline w:val="0"/>
          <w:color w:val="82695e"/>
          <w:u w:color="82695e"/>
          <w14:textFill>
            <w14:solidFill>
              <w14:srgbClr w14:val="82695E"/>
            </w14:solidFill>
          </w14:textFill>
        </w:rPr>
      </w:pP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Le soutien de l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’é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tablissement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tant requis pour validation d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finitive (10/02/2022), il est conseill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é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de prendre contact, bien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à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l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avance, avec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 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: </w:t>
      </w:r>
    </w:p>
    <w:p>
      <w:pPr>
        <w:pStyle w:val="Corps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3"/>
        </w:tabs>
        <w:suppressAutoHyphens w:val="0"/>
        <w:spacing w:line="240" w:lineRule="auto"/>
        <w:jc w:val="both"/>
        <w:rPr>
          <w:rStyle w:val="Aucun"/>
          <w:outline w:val="0"/>
          <w:color w:val="82695e"/>
          <w:sz w:val="24"/>
          <w:szCs w:val="24"/>
          <w:u w:color="82695e"/>
          <w14:textFill>
            <w14:solidFill>
              <w14:srgbClr w14:val="82695E"/>
            </w14:solidFill>
          </w14:textFill>
        </w:rPr>
      </w:pPr>
      <w:r>
        <w:rPr>
          <w:rStyle w:val="Aucun"/>
          <w:outline w:val="0"/>
          <w:color w:val="82695e"/>
          <w:sz w:val="24"/>
          <w:szCs w:val="24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UPN : Fran</w:t>
      </w:r>
      <w:r>
        <w:rPr>
          <w:rStyle w:val="Aucun"/>
          <w:outline w:val="0"/>
          <w:color w:val="82695e"/>
          <w:sz w:val="24"/>
          <w:szCs w:val="24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ç</w:t>
      </w:r>
      <w:r>
        <w:rPr>
          <w:rStyle w:val="Aucun"/>
          <w:outline w:val="0"/>
          <w:color w:val="82695e"/>
          <w:sz w:val="24"/>
          <w:szCs w:val="24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ois Regourd, VP Initiatives p</w:t>
      </w:r>
      <w:r>
        <w:rPr>
          <w:rStyle w:val="Aucun"/>
          <w:outline w:val="0"/>
          <w:color w:val="82695e"/>
          <w:sz w:val="24"/>
          <w:szCs w:val="24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sz w:val="24"/>
          <w:szCs w:val="24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dagogiques et num</w:t>
      </w:r>
      <w:r>
        <w:rPr>
          <w:rStyle w:val="Aucun"/>
          <w:outline w:val="0"/>
          <w:color w:val="82695e"/>
          <w:sz w:val="24"/>
          <w:szCs w:val="24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sz w:val="24"/>
          <w:szCs w:val="24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riques, </w:t>
      </w:r>
      <w:r>
        <w:rPr>
          <w:rStyle w:val="Hyperlink.2"/>
          <w:outline w:val="0"/>
          <w:color w:val="82695e"/>
          <w:sz w:val="24"/>
          <w:szCs w:val="24"/>
          <w14:textFill>
            <w14:solidFill>
              <w14:srgbClr w14:val="82695E"/>
            </w14:solidFill>
          </w14:textFill>
        </w:rPr>
        <w:fldChar w:fldCharType="begin" w:fldLock="0"/>
      </w:r>
      <w:r>
        <w:rPr>
          <w:rStyle w:val="Hyperlink.2"/>
          <w:outline w:val="0"/>
          <w:color w:val="82695e"/>
          <w:sz w:val="24"/>
          <w:szCs w:val="24"/>
          <w14:textFill>
            <w14:solidFill>
              <w14:srgbClr w14:val="82695E"/>
            </w14:solidFill>
          </w14:textFill>
        </w:rPr>
        <w:instrText xml:space="preserve"> HYPERLINK "mailto:fregourd@parisnanterre.fr"</w:instrText>
      </w:r>
      <w:r>
        <w:rPr>
          <w:rStyle w:val="Hyperlink.2"/>
          <w:outline w:val="0"/>
          <w:color w:val="82695e"/>
          <w:sz w:val="24"/>
          <w:szCs w:val="24"/>
          <w14:textFill>
            <w14:solidFill>
              <w14:srgbClr w14:val="82695E"/>
            </w14:solidFill>
          </w14:textFill>
        </w:rPr>
        <w:fldChar w:fldCharType="separate" w:fldLock="0"/>
      </w:r>
      <w:r>
        <w:rPr>
          <w:rStyle w:val="Hyperlink.2"/>
          <w:outline w:val="0"/>
          <w:color w:val="82695e"/>
          <w:sz w:val="24"/>
          <w:szCs w:val="24"/>
          <w:rtl w:val="0"/>
          <w:lang w:val="fr-FR"/>
          <w14:textFill>
            <w14:solidFill>
              <w14:srgbClr w14:val="82695E"/>
            </w14:solidFill>
          </w14:textFill>
        </w:rPr>
        <w:t>fregourd@parisnanterre.fr</w:t>
      </w:r>
      <w:r>
        <w:rPr>
          <w:outline w:val="0"/>
          <w:color w:val="82695e"/>
          <w:sz w:val="24"/>
          <w:szCs w:val="24"/>
          <w14:textFill>
            <w14:solidFill>
              <w14:srgbClr w14:val="82695E"/>
            </w14:solidFill>
          </w14:textFill>
        </w:rPr>
        <w:fldChar w:fldCharType="end" w:fldLock="0"/>
      </w:r>
    </w:p>
    <w:p>
      <w:pPr>
        <w:pStyle w:val="Corps A"/>
        <w:rPr>
          <w:outline w:val="0"/>
          <w:color w:val="82695e"/>
          <w:sz w:val="24"/>
          <w:szCs w:val="24"/>
          <w14:textFill>
            <w14:solidFill>
              <w14:srgbClr w14:val="82695E"/>
            </w14:solidFill>
          </w14:textFill>
        </w:rPr>
      </w:pPr>
      <w:r>
        <w:rPr>
          <w:outline w:val="0"/>
          <w:color w:val="82695e"/>
          <w:sz w:val="24"/>
          <w:szCs w:val="24"/>
          <w:rtl w:val="0"/>
          <w:lang w:val="fr-FR"/>
          <w14:textFill>
            <w14:solidFill>
              <w14:srgbClr w14:val="82695E"/>
            </w14:solidFill>
          </w14:textFill>
        </w:rPr>
        <w:t>INSHEA : Isabelle Turmaine, Charg</w:t>
      </w:r>
      <w:r>
        <w:rPr>
          <w:outline w:val="0"/>
          <w:color w:val="82695e"/>
          <w:sz w:val="24"/>
          <w:szCs w:val="24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outline w:val="0"/>
          <w:color w:val="82695e"/>
          <w:sz w:val="24"/>
          <w:szCs w:val="24"/>
          <w:rtl w:val="0"/>
          <w:lang w:val="fr-FR"/>
          <w14:textFill>
            <w14:solidFill>
              <w14:srgbClr w14:val="82695E"/>
            </w14:solidFill>
          </w14:textFill>
        </w:rPr>
        <w:t xml:space="preserve">e de mission et DPO, </w:t>
      </w:r>
      <w:r>
        <w:rPr>
          <w:outline w:val="0"/>
          <w:color w:val="82695e"/>
          <w:sz w:val="24"/>
          <w:szCs w:val="24"/>
          <w14:textFill>
            <w14:solidFill>
              <w14:srgbClr w14:val="82695E"/>
            </w14:solidFill>
          </w14:textFill>
        </w:rPr>
        <w:fldChar w:fldCharType="begin" w:fldLock="0"/>
      </w:r>
      <w:r>
        <w:rPr>
          <w:outline w:val="0"/>
          <w:color w:val="82695e"/>
          <w:sz w:val="24"/>
          <w:szCs w:val="24"/>
          <w14:textFill>
            <w14:solidFill>
              <w14:srgbClr w14:val="82695E"/>
            </w14:solidFill>
          </w14:textFill>
        </w:rPr>
        <w:instrText xml:space="preserve"> HYPERLINK "mailto:isabelle.turmaine@inshea.fr"</w:instrText>
      </w:r>
      <w:r>
        <w:rPr>
          <w:outline w:val="0"/>
          <w:color w:val="82695e"/>
          <w:sz w:val="24"/>
          <w:szCs w:val="24"/>
          <w14:textFill>
            <w14:solidFill>
              <w14:srgbClr w14:val="82695E"/>
            </w14:solidFill>
          </w14:textFill>
        </w:rPr>
        <w:fldChar w:fldCharType="separate" w:fldLock="0"/>
      </w:r>
      <w:r>
        <w:rPr>
          <w:outline w:val="0"/>
          <w:color w:val="82695e"/>
          <w:sz w:val="24"/>
          <w:szCs w:val="24"/>
          <w:rtl w:val="0"/>
          <w:lang w:val="fr-FR"/>
          <w14:textFill>
            <w14:solidFill>
              <w14:srgbClr w14:val="82695E"/>
            </w14:solidFill>
          </w14:textFill>
        </w:rPr>
        <w:t>isabelle.turmaine@inshea.fr</w:t>
      </w:r>
      <w:r>
        <w:rPr>
          <w:outline w:val="0"/>
          <w:color w:val="82695e"/>
          <w:sz w:val="24"/>
          <w:szCs w:val="24"/>
          <w14:textFill>
            <w14:solidFill>
              <w14:srgbClr w14:val="82695E"/>
            </w14:solidFill>
          </w14:textFill>
        </w:rPr>
        <w:fldChar w:fldCharType="end" w:fldLock="0"/>
      </w:r>
    </w:p>
    <w:p>
      <w:pPr>
        <w:pStyle w:val="Corps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3"/>
        </w:tabs>
        <w:suppressAutoHyphens w:val="0"/>
        <w:spacing w:line="240" w:lineRule="auto"/>
        <w:jc w:val="both"/>
        <w:rPr>
          <w:rStyle w:val="Aucun"/>
          <w:outline w:val="0"/>
          <w:color w:val="82695e"/>
          <w:sz w:val="24"/>
          <w:szCs w:val="24"/>
          <w:u w:color="82695e"/>
          <w14:textFill>
            <w14:solidFill>
              <w14:srgbClr w14:val="82695E"/>
            </w14:solidFill>
          </w14:textFill>
        </w:rPr>
      </w:pPr>
      <w:r>
        <w:rPr>
          <w:rStyle w:val="Aucun"/>
          <w:outline w:val="0"/>
          <w:color w:val="82695e"/>
          <w:sz w:val="24"/>
          <w:szCs w:val="24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UP8 : Val</w:t>
      </w:r>
      <w:r>
        <w:rPr>
          <w:rStyle w:val="Aucun"/>
          <w:outline w:val="0"/>
          <w:color w:val="82695e"/>
          <w:sz w:val="24"/>
          <w:szCs w:val="24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sz w:val="24"/>
          <w:szCs w:val="24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rie Besnard, Directrice de la Formation, vbesnard@univ-paris8.fr</w:t>
      </w:r>
    </w:p>
    <w:p>
      <w:pPr>
        <w:pStyle w:val="Corps A"/>
        <w:rPr>
          <w:rStyle w:val="Aucun"/>
          <w:outline w:val="0"/>
          <w:color w:val="82695e"/>
          <w:u w:color="82695e"/>
          <w14:textFill>
            <w14:solidFill>
              <w14:srgbClr w14:val="82695E"/>
            </w14:solidFill>
          </w14:textFill>
        </w:rPr>
      </w:pPr>
    </w:p>
    <w:p>
      <w:pPr>
        <w:pStyle w:val="heading 1"/>
        <w:rPr>
          <w:rStyle w:val="Aucun"/>
        </w:rPr>
      </w:pPr>
      <w:r>
        <w:rPr>
          <w:rStyle w:val="Aucun"/>
          <w:rtl w:val="0"/>
          <w:lang w:val="fr-FR"/>
        </w:rPr>
        <w:t xml:space="preserve">SIGNATURE DES REFERENTS AU SEIN DES ETABLISSEMENTS </w:t>
      </w:r>
    </w:p>
    <w:tbl>
      <w:tblPr>
        <w:tblW w:w="9214" w:type="dxa"/>
        <w:jc w:val="left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269"/>
        <w:gridCol w:w="6945"/>
      </w:tblGrid>
      <w:tr>
        <w:tblPrEx>
          <w:shd w:val="clear" w:color="auto" w:fill="cdd4e9"/>
        </w:tblPrEx>
        <w:trPr>
          <w:trHeight w:val="2017" w:hRule="atLeast"/>
        </w:trPr>
        <w:tc>
          <w:tcPr>
            <w:tcW w:type="dxa" w:w="2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line="240" w:lineRule="auto"/>
              <w:jc w:val="both"/>
            </w:pPr>
            <w:r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Date</w:t>
            </w:r>
            <w:r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:</w:t>
            </w:r>
          </w:p>
        </w:tc>
        <w:tc>
          <w:tcPr>
            <w:tcW w:type="dxa" w:w="6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line="240" w:lineRule="auto"/>
              <w:jc w:val="both"/>
            </w:pPr>
            <w:r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Avis du r</w:t>
            </w:r>
            <w:r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f</w:t>
            </w:r>
            <w:r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rent au sein de l</w:t>
            </w:r>
            <w:r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tablissement</w:t>
            </w:r>
            <w:r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:</w:t>
            </w:r>
          </w:p>
        </w:tc>
      </w:tr>
      <w:tr>
        <w:tblPrEx>
          <w:shd w:val="clear" w:color="auto" w:fill="cdd4e9"/>
        </w:tblPrEx>
        <w:trPr>
          <w:trHeight w:val="1710" w:hRule="atLeast"/>
        </w:trPr>
        <w:tc>
          <w:tcPr>
            <w:tcW w:type="dxa" w:w="921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line="240" w:lineRule="auto"/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Signature du r</w:t>
            </w:r>
            <w:r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f</w:t>
            </w:r>
            <w:r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rent au sein de l</w:t>
            </w:r>
            <w:r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tablissement</w:t>
            </w:r>
            <w:r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: </w:t>
            </w:r>
          </w:p>
          <w:p>
            <w:pPr>
              <w:pStyle w:val="Corps A"/>
              <w:spacing w:line="240" w:lineRule="auto"/>
              <w:jc w:val="both"/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  <w:lang w:val="fr-FR"/>
              </w:rPr>
            </w:pPr>
          </w:p>
          <w:p>
            <w:pPr>
              <w:pStyle w:val="Corps A"/>
              <w:spacing w:line="240" w:lineRule="auto"/>
              <w:jc w:val="both"/>
            </w:pPr>
            <w:r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  <w:lang w:val="fr-FR"/>
              </w:rPr>
            </w:r>
          </w:p>
        </w:tc>
      </w:tr>
    </w:tbl>
    <w:p>
      <w:pPr>
        <w:pStyle w:val="heading 1"/>
        <w:widowControl w:val="0"/>
        <w:pBdr>
          <w:top w:val="nil"/>
          <w:left w:val="nil"/>
          <w:bottom w:val="nil"/>
          <w:right w:val="nil"/>
        </w:pBdr>
        <w:shd w:val="clear" w:color="auto" w:fill="auto"/>
        <w:spacing w:line="240" w:lineRule="auto"/>
        <w:ind w:left="2" w:hanging="2"/>
        <w:rPr>
          <w:rStyle w:val="Aucun"/>
        </w:rPr>
      </w:pPr>
    </w:p>
    <w:p>
      <w:pPr>
        <w:pStyle w:val="heading 1"/>
        <w:widowControl w:val="0"/>
        <w:pBdr>
          <w:top w:val="nil"/>
          <w:left w:val="nil"/>
          <w:bottom w:val="nil"/>
          <w:right w:val="nil"/>
        </w:pBdr>
        <w:shd w:val="clear" w:color="auto" w:fill="auto"/>
        <w:spacing w:line="240" w:lineRule="auto"/>
        <w:rPr>
          <w:rStyle w:val="Aucun"/>
        </w:rPr>
      </w:pPr>
    </w:p>
    <w:p>
      <w:pPr>
        <w:pStyle w:val="heading 1"/>
        <w:widowControl w:val="0"/>
        <w:pBdr>
          <w:top w:val="nil"/>
          <w:left w:val="nil"/>
          <w:bottom w:val="nil"/>
          <w:right w:val="nil"/>
        </w:pBdr>
        <w:spacing w:line="240" w:lineRule="auto"/>
      </w:pPr>
    </w:p>
    <w:p>
      <w:pPr>
        <w:pStyle w:val="Corps A"/>
      </w:pPr>
    </w:p>
    <w:p>
      <w:pPr>
        <w:pStyle w:val="Corps A"/>
      </w:pPr>
    </w:p>
    <w:p>
      <w:pPr>
        <w:pStyle w:val="Corps A"/>
      </w:pPr>
    </w:p>
    <w:p>
      <w:pPr>
        <w:pStyle w:val="Corps A"/>
      </w:pPr>
    </w:p>
    <w:p>
      <w:pPr>
        <w:pStyle w:val="Corps A"/>
      </w:pPr>
    </w:p>
    <w:p>
      <w:pPr>
        <w:pStyle w:val="heading 1"/>
        <w:rPr>
          <w:rStyle w:val="Aucun"/>
        </w:rPr>
      </w:pPr>
      <w:r>
        <w:rPr>
          <w:rStyle w:val="Aucun"/>
          <w:rtl w:val="0"/>
          <w:lang w:val="fr-FR"/>
        </w:rPr>
        <w:t xml:space="preserve">SIGNATURE DU PORTEUR DU PROJET </w:t>
      </w:r>
    </w:p>
    <w:tbl>
      <w:tblPr>
        <w:tblW w:w="9101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101"/>
      </w:tblGrid>
      <w:tr>
        <w:tblPrEx>
          <w:shd w:val="clear" w:color="auto" w:fill="cdd4e9"/>
        </w:tblPrEx>
        <w:trPr>
          <w:trHeight w:val="870" w:hRule="atLeast"/>
        </w:trPr>
        <w:tc>
          <w:tcPr>
            <w:tcW w:type="dxa" w:w="9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line="240" w:lineRule="auto"/>
              <w:jc w:val="both"/>
            </w:pPr>
            <w:r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Date</w:t>
            </w:r>
            <w:r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:</w:t>
            </w:r>
          </w:p>
        </w:tc>
      </w:tr>
      <w:tr>
        <w:tblPrEx>
          <w:shd w:val="clear" w:color="auto" w:fill="cdd4e9"/>
        </w:tblPrEx>
        <w:trPr>
          <w:trHeight w:val="1710" w:hRule="atLeast"/>
        </w:trPr>
        <w:tc>
          <w:tcPr>
            <w:tcW w:type="dxa" w:w="9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line="240" w:lineRule="auto"/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Nom et signature du porteur de projet</w:t>
            </w:r>
            <w:r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:</w:t>
            </w:r>
          </w:p>
          <w:p>
            <w:pPr>
              <w:pStyle w:val="Corps A"/>
              <w:spacing w:line="240" w:lineRule="auto"/>
              <w:jc w:val="both"/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  <w:lang w:val="fr-FR"/>
              </w:rPr>
            </w:pPr>
          </w:p>
          <w:p>
            <w:pPr>
              <w:pStyle w:val="Corps A"/>
              <w:spacing w:line="240" w:lineRule="auto"/>
              <w:jc w:val="both"/>
            </w:pPr>
            <w:r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  <w:lang w:val="fr-FR"/>
              </w:rPr>
            </w:r>
          </w:p>
        </w:tc>
      </w:tr>
    </w:tbl>
    <w:p>
      <w:pPr>
        <w:pStyle w:val="heading 1"/>
        <w:widowControl w:val="0"/>
        <w:pBdr>
          <w:top w:val="nil"/>
          <w:left w:val="nil"/>
          <w:bottom w:val="nil"/>
          <w:right w:val="nil"/>
        </w:pBdr>
        <w:shd w:val="clear" w:color="auto" w:fill="auto"/>
        <w:spacing w:line="240" w:lineRule="auto"/>
        <w:ind w:left="216" w:hanging="216"/>
      </w:pPr>
      <w:r>
        <w:rPr>
          <w:rStyle w:val="Aucun"/>
        </w:rPr>
      </w:r>
    </w:p>
    <w:sectPr>
      <w:headerReference w:type="default" r:id="rId4"/>
      <w:footerReference w:type="default" r:id="rId5"/>
      <w:pgSz w:w="11900" w:h="16840" w:orient="portrait"/>
      <w:pgMar w:top="1417" w:right="1080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·"/>
      <w:lvlJc w:val="left"/>
      <w:pPr>
        <w:ind w:left="660" w:hanging="3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38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0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20" w:hanging="3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4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980" w:hanging="3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0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2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Style 2 importé"/>
  </w:abstractNum>
  <w:abstractNum w:abstractNumId="3">
    <w:multiLevelType w:val="hybridMultilevel"/>
    <w:styleLink w:val="Style 2 importé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Corps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1"/>
      <w:strike w:val="0"/>
      <w:dstrike w:val="0"/>
      <w:outline w:val="0"/>
      <w:color w:val="ffca08"/>
      <w:spacing w:val="10"/>
      <w:kern w:val="0"/>
      <w:position w:val="0"/>
      <w:sz w:val="52"/>
      <w:szCs w:val="52"/>
      <w:u w:val="none" w:color="ffca08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FFCA08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heading 1">
    <w:name w:val="heading 1"/>
    <w:next w:val="Corps A"/>
    <w:pPr>
      <w:keepNext w:val="0"/>
      <w:keepLines w:val="0"/>
      <w:pageBreakBefore w:val="0"/>
      <w:widowControl w:val="1"/>
      <w:pBdr>
        <w:top w:val="single" w:color="ffca08" w:sz="24" w:space="0" w:shadow="0" w:frame="0"/>
        <w:left w:val="single" w:color="ffca08" w:sz="24" w:space="0" w:shadow="0" w:frame="0"/>
        <w:bottom w:val="single" w:color="ffca08" w:sz="24" w:space="0" w:shadow="0" w:frame="0"/>
        <w:right w:val="single" w:color="ffca08" w:sz="24" w:space="0" w:shadow="0" w:frame="0"/>
      </w:pBdr>
      <w:shd w:val="clear" w:color="auto" w:fill="ffca08"/>
      <w:suppressAutoHyphens w:val="1"/>
      <w:bidi w:val="0"/>
      <w:spacing w:before="0" w:after="0" w:line="276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1"/>
      <w:strike w:val="0"/>
      <w:dstrike w:val="0"/>
      <w:outline w:val="0"/>
      <w:color w:val="ffffff"/>
      <w:spacing w:val="15"/>
      <w:kern w:val="0"/>
      <w:position w:val="0"/>
      <w:sz w:val="22"/>
      <w:szCs w:val="22"/>
      <w:u w:val="none" w:color="ffffff"/>
      <w:shd w:val="nil" w:color="auto" w:fill="auto"/>
      <w:vertAlign w:val="baseline"/>
      <w:lang w:val="fr-FR"/>
      <w14:textFill>
        <w14:solidFill>
          <w14:srgbClr w14:val="FFFFFF"/>
        </w14:solidFill>
      </w14:textFill>
    </w:rPr>
  </w:style>
  <w:style w:type="character" w:styleId="Hyperlink.0">
    <w:name w:val="Hyperlink.0"/>
    <w:basedOn w:val="Aucun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paragraph" w:styleId="heading 2">
    <w:name w:val="heading 2"/>
    <w:next w:val="Corps A"/>
    <w:pPr>
      <w:keepNext w:val="0"/>
      <w:keepLines w:val="0"/>
      <w:pageBreakBefore w:val="0"/>
      <w:widowControl w:val="1"/>
      <w:pBdr>
        <w:top w:val="single" w:color="fff4cd" w:sz="24" w:space="0" w:shadow="0" w:frame="0"/>
        <w:left w:val="single" w:color="fff4cd" w:sz="24" w:space="0" w:shadow="0" w:frame="0"/>
        <w:bottom w:val="single" w:color="fff4cd" w:sz="24" w:space="0" w:shadow="0" w:frame="0"/>
        <w:right w:val="single" w:color="fff4cd" w:sz="24" w:space="0" w:shadow="0" w:frame="0"/>
      </w:pBdr>
      <w:shd w:val="clear" w:color="auto" w:fill="fff4cd"/>
      <w:suppressAutoHyphens w:val="1"/>
      <w:bidi w:val="0"/>
      <w:spacing w:before="0" w:after="0" w:line="276" w:lineRule="auto"/>
      <w:ind w:left="0" w:right="0" w:firstLine="0"/>
      <w:jc w:val="left"/>
      <w:outlineLvl w:val="1"/>
    </w:pPr>
    <w:rPr>
      <w:rFonts w:ascii="Calibri" w:cs="Arial Unicode MS" w:hAnsi="Calibri" w:eastAsia="Arial Unicode MS"/>
      <w:b w:val="0"/>
      <w:bCs w:val="0"/>
      <w:i w:val="0"/>
      <w:iCs w:val="0"/>
      <w:caps w:val="1"/>
      <w:strike w:val="0"/>
      <w:dstrike w:val="0"/>
      <w:outline w:val="0"/>
      <w:color w:val="000000"/>
      <w:spacing w:val="15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heading 3">
    <w:name w:val="heading 3"/>
    <w:next w:val="Corps A"/>
    <w:pPr>
      <w:keepNext w:val="0"/>
      <w:keepLines w:val="0"/>
      <w:pageBreakBefore w:val="0"/>
      <w:widowControl w:val="1"/>
      <w:pBdr>
        <w:top w:val="single" w:color="ffca08" w:sz="6" w:space="0" w:shadow="0" w:frame="0"/>
        <w:left w:val="nil"/>
        <w:bottom w:val="nil"/>
        <w:right w:val="nil"/>
      </w:pBdr>
      <w:shd w:val="clear" w:color="auto" w:fill="auto"/>
      <w:suppressAutoHyphens w:val="1"/>
      <w:bidi w:val="0"/>
      <w:spacing w:before="300" w:after="0" w:line="276" w:lineRule="auto"/>
      <w:ind w:left="0" w:right="0" w:firstLine="0"/>
      <w:jc w:val="left"/>
      <w:outlineLvl w:val="2"/>
    </w:pPr>
    <w:rPr>
      <w:rFonts w:ascii="Calibri" w:cs="Arial Unicode MS" w:hAnsi="Calibri" w:eastAsia="Arial Unicode MS"/>
      <w:b w:val="0"/>
      <w:bCs w:val="0"/>
      <w:i w:val="0"/>
      <w:iCs w:val="0"/>
      <w:caps w:val="1"/>
      <w:strike w:val="0"/>
      <w:dstrike w:val="0"/>
      <w:outline w:val="0"/>
      <w:color w:val="826600"/>
      <w:spacing w:val="15"/>
      <w:kern w:val="0"/>
      <w:position w:val="0"/>
      <w:sz w:val="20"/>
      <w:szCs w:val="20"/>
      <w:u w:val="none" w:color="826600"/>
      <w:shd w:val="nil" w:color="auto" w:fill="auto"/>
      <w:vertAlign w:val="baseline"/>
      <w:lang w:val="fr-FR"/>
      <w14:textFill>
        <w14:solidFill>
          <w14:srgbClr w14:val="8266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numbering" w:styleId="Style 2 importé">
    <w:name w:val="Style 2 importé"/>
    <w:pPr>
      <w:numPr>
        <w:numId w:val="5"/>
      </w:numPr>
    </w:pPr>
  </w:style>
  <w:style w:type="character" w:styleId="Hyperlink.1">
    <w:name w:val="Hyperlink.1"/>
    <w:basedOn w:val="Aucun"/>
    <w:next w:val="Hyperlink.1"/>
    <w:rPr>
      <w:outline w:val="0"/>
      <w:color w:val="0563c1"/>
      <w:u w:val="single" w:color="0563c1"/>
      <w:lang w:val="fr-FR"/>
      <w14:textFill>
        <w14:solidFill>
          <w14:srgbClr w14:val="0563C1"/>
        </w14:solidFill>
      </w14:textFill>
    </w:rPr>
  </w:style>
  <w:style w:type="character" w:styleId="Hyperlink.2">
    <w:name w:val="Hyperlink.2"/>
    <w:basedOn w:val="Aucun"/>
    <w:next w:val="Hyperlink.2"/>
    <w:rPr>
      <w:u w:val="single" w:color="82695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